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Решение Ростовской-на-Дону городской Думы от 26.02.2008 N 357</w:t>
              <w:br/>
              <w:t xml:space="preserve">(ред. от 19.08.2025)</w:t>
              <w:br/>
              <w:t xml:space="preserve">"О принятии "Положения о муниципальной службе в городе Ростове-на-Дону" в новой редакции"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22.01.2026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РОСТОВСКАЯ-НА-ДОНУ ГОРОДСКАЯ ДУМА</w:t>
      </w:r>
    </w:p>
    <w:p>
      <w:pPr>
        <w:pStyle w:val="2"/>
        <w:jc w:val="center"/>
      </w:pPr>
      <w:r>
        <w:rPr>
          <w:sz w:val="24"/>
        </w:rPr>
      </w:r>
    </w:p>
    <w:p>
      <w:pPr>
        <w:pStyle w:val="2"/>
        <w:jc w:val="center"/>
      </w:pPr>
      <w:r>
        <w:rPr>
          <w:sz w:val="24"/>
        </w:rPr>
        <w:t xml:space="preserve">РЕШЕНИЕ</w:t>
      </w:r>
    </w:p>
    <w:p>
      <w:pPr>
        <w:pStyle w:val="2"/>
        <w:jc w:val="center"/>
      </w:pPr>
      <w:r>
        <w:rPr>
          <w:sz w:val="24"/>
        </w:rPr>
        <w:t xml:space="preserve">от 26 февраля 2008 г. N 357</w:t>
      </w:r>
    </w:p>
    <w:p>
      <w:pPr>
        <w:pStyle w:val="2"/>
        <w:jc w:val="center"/>
      </w:pPr>
      <w:r>
        <w:rPr>
          <w:sz w:val="24"/>
        </w:rPr>
      </w:r>
    </w:p>
    <w:p>
      <w:pPr>
        <w:pStyle w:val="2"/>
        <w:jc w:val="center"/>
      </w:pPr>
      <w:r>
        <w:rPr>
          <w:sz w:val="24"/>
        </w:rPr>
        <w:t xml:space="preserve">О ПРИНЯТИИ "ПОЛОЖЕНИЯ О МУНИЦИПАЛЬНОЙ СЛУЖБЕ</w:t>
      </w:r>
    </w:p>
    <w:p>
      <w:pPr>
        <w:pStyle w:val="2"/>
        <w:jc w:val="center"/>
      </w:pPr>
      <w:r>
        <w:rPr>
          <w:sz w:val="24"/>
        </w:rPr>
        <w:t xml:space="preserve">В ГОРОДЕ РОСТОВЕ-НА-ДОНУ" В НОВОЙ РЕДАКЦИИ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решений Ростовской-на-Дону городской Думы</w:t>
            </w:r>
          </w:p>
          <w:p>
            <w:pPr>
              <w:pStyle w:val="0"/>
              <w:jc w:val="center"/>
            </w:pPr>
            <w:r>
              <w:rPr>
                <w:sz w:val="24"/>
                <w:color w:val="392c69"/>
              </w:rPr>
              <w:t xml:space="preserve">от 25.12.2008 </w:t>
            </w:r>
            <w:hyperlink w:history="0" r:id="rId8" w:tooltip="Решение Ростовской-на-Дону городской Думы от 25.12.2008 N 501 &quot;О внесении изменений в решение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501</w:t>
              </w:r>
            </w:hyperlink>
            <w:r>
              <w:rPr>
                <w:sz w:val="24"/>
                <w:color w:val="392c69"/>
              </w:rPr>
              <w:t xml:space="preserve">, от 20.10.2009 </w:t>
            </w:r>
            <w:hyperlink w:history="0" r:id="rId9" w:tooltip="Решение Ростовской-на-Дону городской Думы от 20.10.2009 N 644 &quot;О внесении изменения в решение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644</w:t>
              </w:r>
            </w:hyperlink>
            <w:r>
              <w:rPr>
                <w:sz w:val="24"/>
                <w:color w:val="392c69"/>
              </w:rPr>
              <w:t xml:space="preserve">, от 26.04.2011 </w:t>
            </w:r>
            <w:hyperlink w:history="0" r:id="rId10" w:tooltip="Решение Ростовской-на-Дону городской Думы от 26.04.2011 N 96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96</w:t>
              </w:r>
            </w:hyperlink>
            <w:r>
              <w:rPr>
                <w:sz w:val="24"/>
                <w:color w:val="392c69"/>
              </w:rPr>
              <w:t xml:space="preserve">,</w:t>
            </w:r>
          </w:p>
          <w:p>
            <w:pPr>
              <w:pStyle w:val="0"/>
              <w:jc w:val="center"/>
            </w:pPr>
            <w:r>
              <w:rPr>
                <w:sz w:val="24"/>
                <w:color w:val="392c69"/>
              </w:rPr>
              <w:t xml:space="preserve">от 21.06.2011 </w:t>
            </w:r>
            <w:hyperlink w:history="0" r:id="rId11" w:tooltip="Решение Ростовской-на-Дону городской Думы от 21.06.2011 N 132 &quot;О внесении изменения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132</w:t>
              </w:r>
            </w:hyperlink>
            <w:r>
              <w:rPr>
                <w:sz w:val="24"/>
                <w:color w:val="392c69"/>
              </w:rPr>
              <w:t xml:space="preserve">, от 20.12.2011 </w:t>
            </w:r>
            <w:hyperlink w:history="0" r:id="rId12" w:tooltip="Решение Ростовской-на-Дону городской Думы от 20.12.2011 N 22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225</w:t>
              </w:r>
            </w:hyperlink>
            <w:r>
              <w:rPr>
                <w:sz w:val="24"/>
                <w:color w:val="392c69"/>
              </w:rPr>
              <w:t xml:space="preserve">, от 24.12.2013 </w:t>
            </w:r>
            <w:hyperlink w:history="0" r:id="rId13" w:tooltip="Решение Ростовской-на-Дону городской Думы от 24.12.2013 N 578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578</w:t>
              </w:r>
            </w:hyperlink>
            <w:r>
              <w:rPr>
                <w:sz w:val="24"/>
                <w:color w:val="392c69"/>
              </w:rPr>
              <w:t xml:space="preserve">,</w:t>
            </w:r>
          </w:p>
          <w:p>
            <w:pPr>
              <w:pStyle w:val="0"/>
              <w:jc w:val="center"/>
            </w:pPr>
            <w:r>
              <w:rPr>
                <w:sz w:val="24"/>
                <w:color w:val="392c69"/>
              </w:rPr>
              <w:t xml:space="preserve">от 18.02.2014 </w:t>
            </w:r>
            <w:hyperlink w:history="0" r:id="rId14"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color w:val="392c69"/>
              </w:rPr>
              <w:t xml:space="preserve">, от 24.02.2015 </w:t>
            </w:r>
            <w:hyperlink w:history="0" r:id="rId15" w:tooltip="Решение Ростовской-на-Дону городской Думы от 24.02.2015 N 81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815</w:t>
              </w:r>
            </w:hyperlink>
            <w:r>
              <w:rPr>
                <w:sz w:val="24"/>
                <w:color w:val="392c69"/>
              </w:rPr>
              <w:t xml:space="preserve">, от 21.04.2015 </w:t>
            </w:r>
            <w:hyperlink w:history="0" r:id="rId16" w:tooltip="Решение Ростовской-на-Дону городской Думы от 21.04.2015 N 852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852</w:t>
              </w:r>
            </w:hyperlink>
            <w:r>
              <w:rPr>
                <w:sz w:val="24"/>
                <w:color w:val="392c69"/>
              </w:rPr>
              <w:t xml:space="preserve">,</w:t>
            </w:r>
          </w:p>
          <w:p>
            <w:pPr>
              <w:pStyle w:val="0"/>
              <w:jc w:val="center"/>
            </w:pPr>
            <w:r>
              <w:rPr>
                <w:sz w:val="24"/>
                <w:color w:val="392c69"/>
              </w:rPr>
              <w:t xml:space="preserve">от 22.12.2015 </w:t>
            </w:r>
            <w:hyperlink w:history="0" r:id="rId17" w:tooltip="Решение Ростовской-на-Дону городской Думы от 22.12.2015 N 78 &quot;О внесении изменения в решение Ростовской-на-Дону городской Думы &quot;О принятии &quot;Положения о муниципальной службе в городе Ростове-на-Дону&quot; {КонсультантПлюс}">
              <w:r>
                <w:rPr>
                  <w:sz w:val="24"/>
                  <w:color w:val="0000ff"/>
                </w:rPr>
                <w:t xml:space="preserve">N 78</w:t>
              </w:r>
            </w:hyperlink>
            <w:r>
              <w:rPr>
                <w:sz w:val="24"/>
                <w:color w:val="392c69"/>
              </w:rPr>
              <w:t xml:space="preserve">, от 03.03.2016 </w:t>
            </w:r>
            <w:hyperlink w:history="0" r:id="rId18" w:tooltip="Решение Ростовской-на-Дону городской Думы от 03.03.2016 N 107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107</w:t>
              </w:r>
            </w:hyperlink>
            <w:r>
              <w:rPr>
                <w:sz w:val="24"/>
                <w:color w:val="392c69"/>
              </w:rPr>
              <w:t xml:space="preserve">, от 27.12.2016 </w:t>
            </w:r>
            <w:hyperlink w:history="0" r:id="rId19" w:tooltip="Решение Ростовской-на-Дону городской Думы от 27.12.2016 N 272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272</w:t>
              </w:r>
            </w:hyperlink>
            <w:r>
              <w:rPr>
                <w:sz w:val="24"/>
                <w:color w:val="392c69"/>
              </w:rPr>
              <w:t xml:space="preserve">,</w:t>
            </w:r>
          </w:p>
          <w:p>
            <w:pPr>
              <w:pStyle w:val="0"/>
              <w:jc w:val="center"/>
            </w:pPr>
            <w:r>
              <w:rPr>
                <w:sz w:val="24"/>
                <w:color w:val="392c69"/>
              </w:rPr>
              <w:t xml:space="preserve">от 18.04.2017 </w:t>
            </w:r>
            <w:hyperlink w:history="0" r:id="rId20" w:tooltip="Решение Ростовской-на-Дону городской Думы от 18.04.2017 N 330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330</w:t>
              </w:r>
            </w:hyperlink>
            <w:r>
              <w:rPr>
                <w:sz w:val="24"/>
                <w:color w:val="392c69"/>
              </w:rPr>
              <w:t xml:space="preserve">, от 27.06.2017 </w:t>
            </w:r>
            <w:hyperlink w:history="0" r:id="rId21" w:tooltip="Решение Ростовской-на-Дону городской Думы от 27.06.2017 N 359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359</w:t>
              </w:r>
            </w:hyperlink>
            <w:r>
              <w:rPr>
                <w:sz w:val="24"/>
                <w:color w:val="392c69"/>
              </w:rPr>
              <w:t xml:space="preserve">, от 22.08.2017 </w:t>
            </w:r>
            <w:hyperlink w:history="0" r:id="rId22" w:tooltip="Решение Ростовской-на-Дону городской Думы от 22.08.2017 N 382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382</w:t>
              </w:r>
            </w:hyperlink>
            <w:r>
              <w:rPr>
                <w:sz w:val="24"/>
                <w:color w:val="392c69"/>
              </w:rPr>
              <w:t xml:space="preserve">,</w:t>
            </w:r>
          </w:p>
          <w:p>
            <w:pPr>
              <w:pStyle w:val="0"/>
              <w:jc w:val="center"/>
            </w:pPr>
            <w:r>
              <w:rPr>
                <w:sz w:val="24"/>
                <w:color w:val="392c69"/>
              </w:rPr>
              <w:t xml:space="preserve">от 24.10.2017 </w:t>
            </w:r>
            <w:hyperlink w:history="0" r:id="rId23" w:tooltip="Решение Ростовской-на-Дону городской Думы от 24.10.2017 N 408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408</w:t>
              </w:r>
            </w:hyperlink>
            <w:r>
              <w:rPr>
                <w:sz w:val="24"/>
                <w:color w:val="392c69"/>
              </w:rPr>
              <w:t xml:space="preserve">, от 19.12.2017 </w:t>
            </w:r>
            <w:hyperlink w:history="0" r:id="rId24" w:tooltip="Решение Ростовской-на-Дону городской Думы от 19.12.2017 N 450 &quot;О внесении изменения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450</w:t>
              </w:r>
            </w:hyperlink>
            <w:r>
              <w:rPr>
                <w:sz w:val="24"/>
                <w:color w:val="392c69"/>
              </w:rPr>
              <w:t xml:space="preserve">, от 21.12.2018 </w:t>
            </w:r>
            <w:hyperlink w:history="0" r:id="rId25" w:tooltip="Решение Ростовской-на-Дону городской Думы от 21.12.2018 N 62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621</w:t>
              </w:r>
            </w:hyperlink>
            <w:r>
              <w:rPr>
                <w:sz w:val="24"/>
                <w:color w:val="392c69"/>
              </w:rPr>
              <w:t xml:space="preserve">,</w:t>
            </w:r>
          </w:p>
          <w:p>
            <w:pPr>
              <w:pStyle w:val="0"/>
              <w:jc w:val="center"/>
            </w:pPr>
            <w:r>
              <w:rPr>
                <w:sz w:val="24"/>
                <w:color w:val="392c69"/>
              </w:rPr>
              <w:t xml:space="preserve">от 26.02.2019 </w:t>
            </w:r>
            <w:hyperlink w:history="0" r:id="rId26" w:tooltip="Решение Ростовской-на-Дону городской Думы от 26.02.2019 N 65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655</w:t>
              </w:r>
            </w:hyperlink>
            <w:r>
              <w:rPr>
                <w:sz w:val="24"/>
                <w:color w:val="392c69"/>
              </w:rPr>
              <w:t xml:space="preserve">, от 24.02.2021 </w:t>
            </w:r>
            <w:hyperlink w:history="0" r:id="rId27" w:tooltip="Решение Ростовской-на-Дону городской Думы от 24.02.2021 N 83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83</w:t>
              </w:r>
            </w:hyperlink>
            <w:r>
              <w:rPr>
                <w:sz w:val="24"/>
                <w:color w:val="392c69"/>
              </w:rPr>
              <w:t xml:space="preserve">, от 22.06.2021 </w:t>
            </w:r>
            <w:hyperlink w:history="0" r:id="rId28" w:tooltip="Решение Ростовской-на-Дону городской Думы от 22.06.2021 N 133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133</w:t>
              </w:r>
            </w:hyperlink>
            <w:r>
              <w:rPr>
                <w:sz w:val="24"/>
                <w:color w:val="392c69"/>
              </w:rPr>
              <w:t xml:space="preserve">,</w:t>
            </w:r>
          </w:p>
          <w:p>
            <w:pPr>
              <w:pStyle w:val="0"/>
              <w:jc w:val="center"/>
            </w:pPr>
            <w:r>
              <w:rPr>
                <w:sz w:val="24"/>
                <w:color w:val="392c69"/>
              </w:rPr>
              <w:t xml:space="preserve">от 21.12.2021 </w:t>
            </w:r>
            <w:hyperlink w:history="0" r:id="rId29" w:tooltip="Решение Ростовской-на-Дону городской Думы от 21.12.2021 N 230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230</w:t>
              </w:r>
            </w:hyperlink>
            <w:r>
              <w:rPr>
                <w:sz w:val="24"/>
                <w:color w:val="392c69"/>
              </w:rPr>
              <w:t xml:space="preserve">, от 25.10.2022 </w:t>
            </w:r>
            <w:hyperlink w:history="0" r:id="rId30" w:tooltip="Решение Ростовской-на-Дону городской Думы от 25.10.2022 N 402 &quot;О внесении изменений в отдельные решения Ростовской-на-Дону городской Думы&quot; {КонсультантПлюс}">
              <w:r>
                <w:rPr>
                  <w:sz w:val="24"/>
                  <w:color w:val="0000ff"/>
                </w:rPr>
                <w:t xml:space="preserve">N 402</w:t>
              </w:r>
            </w:hyperlink>
            <w:r>
              <w:rPr>
                <w:sz w:val="24"/>
                <w:color w:val="392c69"/>
              </w:rPr>
              <w:t xml:space="preserve">, от 20.12.2022 </w:t>
            </w:r>
            <w:hyperlink w:history="0" r:id="rId31"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color w:val="392c69"/>
              </w:rPr>
              <w:t xml:space="preserve">,</w:t>
            </w:r>
          </w:p>
          <w:p>
            <w:pPr>
              <w:pStyle w:val="0"/>
              <w:jc w:val="center"/>
            </w:pPr>
            <w:r>
              <w:rPr>
                <w:sz w:val="24"/>
                <w:color w:val="392c69"/>
              </w:rPr>
              <w:t xml:space="preserve">от 24.10.2023 </w:t>
            </w:r>
            <w:hyperlink w:history="0" r:id="rId32" w:tooltip="Решение Ростовской-на-Дону городской Думы от 24.10.2023 N 578 &quot;О внесении изменений в решение Ростовской-на-Дону городской Думы &quot;О принятии Положения о муниципальной службе в городе Ростове-на-Дону&quot; в новой редакции&quot; {КонсультантПлюс}">
              <w:r>
                <w:rPr>
                  <w:sz w:val="24"/>
                  <w:color w:val="0000ff"/>
                </w:rPr>
                <w:t xml:space="preserve">N 578</w:t>
              </w:r>
            </w:hyperlink>
            <w:r>
              <w:rPr>
                <w:sz w:val="24"/>
                <w:color w:val="392c69"/>
              </w:rPr>
              <w:t xml:space="preserve">, от 23.04.2024 </w:t>
            </w:r>
            <w:hyperlink w:history="0" r:id="rId33" w:tooltip="Решение Ростовской-на-Дону городской Думы от 23.04.2024 N 660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660</w:t>
              </w:r>
            </w:hyperlink>
            <w:r>
              <w:rPr>
                <w:sz w:val="24"/>
                <w:color w:val="392c69"/>
              </w:rPr>
              <w:t xml:space="preserve">, от 17.12.2024 </w:t>
            </w:r>
            <w:hyperlink w:history="0" r:id="rId34" w:tooltip="Решение Ростовской-на-Дону городской Думы от 17.12.2024 N 758 &quot;О внесении изменения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758</w:t>
              </w:r>
            </w:hyperlink>
            <w:r>
              <w:rPr>
                <w:sz w:val="24"/>
                <w:color w:val="392c69"/>
              </w:rPr>
              <w:t xml:space="preserve">,</w:t>
            </w:r>
          </w:p>
          <w:p>
            <w:pPr>
              <w:pStyle w:val="0"/>
              <w:jc w:val="center"/>
            </w:pPr>
            <w:r>
              <w:rPr>
                <w:sz w:val="24"/>
                <w:color w:val="392c69"/>
              </w:rPr>
              <w:t xml:space="preserve">от 19.08.2025 </w:t>
            </w:r>
            <w:hyperlink w:history="0" r:id="rId35" w:tooltip="Решение Ростовской-на-Дону городской Думы от 19.08.2025 N 89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895</w:t>
              </w:r>
            </w:hyperlink>
            <w:r>
              <w:rPr>
                <w:sz w:val="24"/>
                <w:color w:val="392c69"/>
              </w:rPr>
              <w:t xml:space="preserve">,</w:t>
            </w:r>
          </w:p>
          <w:p>
            <w:pPr>
              <w:pStyle w:val="0"/>
              <w:jc w:val="center"/>
            </w:pPr>
            <w:r>
              <w:rPr>
                <w:sz w:val="24"/>
                <w:color w:val="392c69"/>
              </w:rPr>
              <w:t xml:space="preserve">с изм., внесенными решениями Ростовской-на-Дону городской Думы</w:t>
            </w:r>
          </w:p>
          <w:p>
            <w:pPr>
              <w:pStyle w:val="0"/>
              <w:jc w:val="center"/>
            </w:pPr>
            <w:r>
              <w:rPr>
                <w:sz w:val="24"/>
                <w:color w:val="392c69"/>
              </w:rPr>
              <w:t xml:space="preserve">от 07.12.2010 </w:t>
            </w:r>
            <w:hyperlink w:history="0" r:id="rId36" w:tooltip="Решение Ростовской-на-Дону городской Думы от 07.12.2010 N 38 (ред. от 20.12.2011) &quot;Об утверждении бюджета города Ростова-на-Дону на 2011 год&quot; {КонсультантПлюс}">
              <w:r>
                <w:rPr>
                  <w:sz w:val="24"/>
                  <w:color w:val="0000ff"/>
                </w:rPr>
                <w:t xml:space="preserve">N 38</w:t>
              </w:r>
            </w:hyperlink>
            <w:r>
              <w:rPr>
                <w:sz w:val="24"/>
                <w:color w:val="392c69"/>
              </w:rPr>
              <w:t xml:space="preserve">, от 15.11.2011 </w:t>
            </w:r>
            <w:hyperlink w:history="0" r:id="rId37" w:tooltip="Решение Ростовской-на-Дону городской Думы от 15.11.2011 N 201 (ред. от 18.12.2012) &quot;Об утверждении бюджета города Ростова-на-Дону на 2012 год и на плановый период 2013 и 2014 годов&quot; {КонсультантПлюс}">
              <w:r>
                <w:rPr>
                  <w:sz w:val="24"/>
                  <w:color w:val="0000ff"/>
                </w:rPr>
                <w:t xml:space="preserve">N 201</w:t>
              </w:r>
            </w:hyperlink>
            <w:r>
              <w:rPr>
                <w:sz w:val="24"/>
                <w:color w:val="392c69"/>
              </w:rPr>
              <w:t xml:space="preserve">, от 15.11.2012 </w:t>
            </w:r>
            <w:hyperlink w:history="0" r:id="rId38" w:tooltip="Решение Ростовской-на-Дону городской Думы от 15.11.2012 N 364 (ред. от 24.12.2013) &quot;Об утверждении бюджета города Ростова-на-Дону на 2013 год и на плановый период 2014 и 2015 годов&quot; {КонсультантПлюс}">
              <w:r>
                <w:rPr>
                  <w:sz w:val="24"/>
                  <w:color w:val="0000ff"/>
                </w:rPr>
                <w:t xml:space="preserve">N 364</w:t>
              </w:r>
            </w:hyperlink>
            <w:r>
              <w:rPr>
                <w:sz w:val="24"/>
                <w:color w:val="392c69"/>
              </w:rPr>
              <w:t xml:space="preserve">,</w:t>
            </w:r>
          </w:p>
          <w:p>
            <w:pPr>
              <w:pStyle w:val="0"/>
              <w:jc w:val="center"/>
            </w:pPr>
            <w:r>
              <w:rPr>
                <w:sz w:val="24"/>
                <w:color w:val="392c69"/>
              </w:rPr>
              <w:t xml:space="preserve">от 02.12.2014 </w:t>
            </w:r>
            <w:hyperlink w:history="0" r:id="rId39" w:tooltip="Решение Ростовской-на-Дону городской Думы от 02.12.2014 N 755 (ред. от 22.12.2015) &quot;Об утверждении бюджета города Ростова-на-Дону на 2015 год и на плановый период 2016 и 2017 годов&quot; {КонсультантПлюс}">
              <w:r>
                <w:rPr>
                  <w:sz w:val="24"/>
                  <w:color w:val="0000ff"/>
                </w:rPr>
                <w:t xml:space="preserve">N 755</w:t>
              </w:r>
            </w:hyperlink>
            <w:r>
              <w:rPr>
                <w:sz w:val="24"/>
                <w:color w:val="392c69"/>
              </w:rPr>
              <w:t xml:space="preserve">, от 22.12.2015 </w:t>
            </w:r>
            <w:hyperlink w:history="0" r:id="rId40" w:tooltip="Решение Ростовской-на-Дону городской Думы от 22.12.2015 N 65 (ред. от 27.12.2016) &quot;Об утверждении бюджета города Ростова-на-Дону на 2016 год&quot; {КонсультантПлюс}">
              <w:r>
                <w:rPr>
                  <w:sz w:val="24"/>
                  <w:color w:val="0000ff"/>
                </w:rPr>
                <w:t xml:space="preserve">N 65</w:t>
              </w:r>
            </w:hyperlink>
            <w:r>
              <w:rPr>
                <w:sz w:val="24"/>
                <w:color w:val="392c69"/>
              </w:rPr>
              <w:t xml:space="preserve">, от 24.11.2016 </w:t>
            </w:r>
            <w:hyperlink w:history="0" r:id="rId41" w:tooltip="Решение Ростовской-на-Дону городской Думы от 24.11.2016 N 238 (ред. от 19.12.2017) &quot;Об утверждении бюджета города Ростова-на-Дону на 2017 год и на плановый период 2018 и 2019 годов&quot; {КонсультантПлюс}">
              <w:r>
                <w:rPr>
                  <w:sz w:val="24"/>
                  <w:color w:val="0000ff"/>
                </w:rPr>
                <w:t xml:space="preserve">N 238</w:t>
              </w:r>
            </w:hyperlink>
            <w:r>
              <w:rPr>
                <w:sz w:val="24"/>
                <w:color w:val="392c69"/>
              </w:rPr>
              <w:t xml:space="preserve">,</w:t>
            </w:r>
          </w:p>
          <w:p>
            <w:pPr>
              <w:pStyle w:val="0"/>
              <w:jc w:val="center"/>
            </w:pPr>
            <w:r>
              <w:rPr>
                <w:sz w:val="24"/>
                <w:color w:val="392c69"/>
              </w:rPr>
              <w:t xml:space="preserve">от 17.12.2019 </w:t>
            </w:r>
            <w:hyperlink w:history="0" r:id="rId42" w:tooltip="Решение Ростовской-на-Дону городской Думы от 17.12.2019 N 790 (ред. от 22.12.2020) &quot;Об утверждении бюджета города Ростова-на-Дону на 2020 год и на плановый период 2021 и 2022 годов&quot; {КонсультантПлюс}">
              <w:r>
                <w:rPr>
                  <w:sz w:val="24"/>
                  <w:color w:val="0000ff"/>
                </w:rPr>
                <w:t xml:space="preserve">N 790</w:t>
              </w:r>
            </w:hyperlink>
            <w:r>
              <w:rPr>
                <w:sz w:val="24"/>
                <w:color w:val="392c69"/>
              </w:rPr>
              <w:t xml:space="preserve">, от 22.12.2020 </w:t>
            </w:r>
            <w:hyperlink w:history="0" r:id="rId43" w:tooltip="Решение Ростовской-на-Дону городской Думы от 22.12.2020 N 42 (ред. от 21.12.2021) &quot;Об утверждении бюджета города Ростова-на-Дону на 2021 год и на плановый период 2022 и 2023 годов&quot; {КонсультантПлюс}">
              <w:r>
                <w:rPr>
                  <w:sz w:val="24"/>
                  <w:color w:val="0000ff"/>
                </w:rPr>
                <w:t xml:space="preserve">N 42</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соответствии с Федеральными законами от 06.10.2003 </w:t>
      </w:r>
      <w:hyperlink w:history="0" r:id="rId44"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sz w:val="24"/>
            <w:color w:val="0000ff"/>
          </w:rPr>
          <w:t xml:space="preserve">N 131-ФЗ</w:t>
        </w:r>
      </w:hyperlink>
      <w:r>
        <w:rPr>
          <w:sz w:val="24"/>
        </w:rPr>
        <w:t xml:space="preserve"> "Об общих принципах организации местного самоуправления в Российской Федерации", от 02.03.2007 </w:t>
      </w:r>
      <w:hyperlink w:history="0" r:id="rId45" w:tooltip="Федеральный закон от 02.03.2007 N 25-ФЗ (ред. от 28.12.2025) &quot;О муниципальной службе в Российской Федерации&quot; {КонсультантПлюс}">
        <w:r>
          <w:rPr>
            <w:sz w:val="24"/>
            <w:color w:val="0000ff"/>
          </w:rPr>
          <w:t xml:space="preserve">N 25-ФЗ</w:t>
        </w:r>
      </w:hyperlink>
      <w:r>
        <w:rPr>
          <w:sz w:val="24"/>
        </w:rPr>
        <w:t xml:space="preserve"> "О муниципальной службе в Российской Федерации", Областным </w:t>
      </w:r>
      <w:hyperlink w:history="0" r:id="rId46" w:tooltip="Областной закон Ростовской области от 09.10.2007 N 786-ЗС (ред. от 01.08.2025) &quot;О муниципальной службе в Ростовской области&quot; (принят ЗС РО 18.09.2007) {КонсультантПлюс}">
        <w:r>
          <w:rPr>
            <w:sz w:val="24"/>
            <w:color w:val="0000ff"/>
          </w:rPr>
          <w:t xml:space="preserve">законом</w:t>
        </w:r>
      </w:hyperlink>
      <w:r>
        <w:rPr>
          <w:sz w:val="24"/>
        </w:rPr>
        <w:t xml:space="preserve"> Ростовской области от 09.10.2007 N 786-ЗС "О муниципальной службе в Ростовской области", </w:t>
      </w:r>
      <w:hyperlink w:history="0" r:id="rId47" w:tooltip="&quot;Устав города Ростова-на-Дону&quot; (принят решением Ростовской-на-Дону городской Думы от 09.04.1996 N 211) (ред. от 17.12.2024) (Зарегистрировано Отделом юстиции администрации РО 14.06.1996 N 1) (с изм. и доп., вступающими в силу с 11.02.2025) {КонсультантПлюс}">
        <w:r>
          <w:rPr>
            <w:sz w:val="24"/>
            <w:color w:val="0000ff"/>
          </w:rPr>
          <w:t xml:space="preserve">Уставом</w:t>
        </w:r>
      </w:hyperlink>
      <w:r>
        <w:rPr>
          <w:sz w:val="24"/>
        </w:rPr>
        <w:t xml:space="preserve"> города, руководствуясь </w:t>
      </w:r>
      <w:hyperlink w:history="0" r:id="rId48" w:tooltip="&quot;Устав города Ростова-на-Дону&quot; (принят решением Ростовской-на-Дону городской Думы от 09.04.1996 N 211) (ред. от 17.12.2024) (Зарегистрировано Отделом юстиции администрации РО 14.06.1996 N 1) (с изм. и доп., вступающими в силу с 11.02.2025) {КонсультантПлюс}">
        <w:r>
          <w:rPr>
            <w:sz w:val="24"/>
            <w:color w:val="0000ff"/>
          </w:rPr>
          <w:t xml:space="preserve">ст. 39</w:t>
        </w:r>
      </w:hyperlink>
      <w:r>
        <w:rPr>
          <w:sz w:val="24"/>
        </w:rPr>
        <w:t xml:space="preserve">, </w:t>
      </w:r>
      <w:hyperlink w:history="0" r:id="rId49" w:tooltip="&quot;Устав города Ростова-на-Дону&quot; (принят решением Ростовской-на-Дону городской Думы от 09.04.1996 N 211) (ред. от 17.12.2024) (Зарегистрировано Отделом юстиции администрации РО 14.06.1996 N 1) (с изм. и доп., вступающими в силу с 11.02.2025) {КонсультантПлюс}">
        <w:r>
          <w:rPr>
            <w:sz w:val="24"/>
            <w:color w:val="0000ff"/>
          </w:rPr>
          <w:t xml:space="preserve">41</w:t>
        </w:r>
      </w:hyperlink>
      <w:r>
        <w:rPr>
          <w:sz w:val="24"/>
        </w:rPr>
        <w:t xml:space="preserve">, </w:t>
      </w:r>
      <w:hyperlink w:history="0" r:id="rId50" w:tooltip="&quot;Устав города Ростова-на-Дону&quot; (принят решением Ростовской-на-Дону городской Думы от 09.04.1996 N 211) (ред. от 17.12.2024) (Зарегистрировано Отделом юстиции администрации РО 14.06.1996 N 1) (с изм. и доп., вступающими в силу с 11.02.2025) {КонсультантПлюс}">
        <w:r>
          <w:rPr>
            <w:sz w:val="24"/>
            <w:color w:val="0000ff"/>
          </w:rPr>
          <w:t xml:space="preserve">71</w:t>
        </w:r>
      </w:hyperlink>
      <w:r>
        <w:rPr>
          <w:sz w:val="24"/>
        </w:rPr>
        <w:t xml:space="preserve"> Устава города Ростова-на-Дону, городская Дума решила:</w:t>
      </w:r>
    </w:p>
    <w:p>
      <w:pPr>
        <w:pStyle w:val="0"/>
        <w:spacing w:before="240" w:lineRule="auto"/>
        <w:ind w:firstLine="540"/>
        <w:jc w:val="both"/>
      </w:pPr>
      <w:r>
        <w:rPr>
          <w:sz w:val="24"/>
        </w:rPr>
        <w:t xml:space="preserve">1. Принять "</w:t>
      </w:r>
      <w:hyperlink w:history="0" w:anchor="P45" w:tooltip="ПОЛОЖЕНИЕ">
        <w:r>
          <w:rPr>
            <w:sz w:val="24"/>
            <w:color w:val="0000ff"/>
          </w:rPr>
          <w:t xml:space="preserve">Положение</w:t>
        </w:r>
      </w:hyperlink>
      <w:r>
        <w:rPr>
          <w:sz w:val="24"/>
        </w:rPr>
        <w:t xml:space="preserve"> о муниципальной службе в городе Ростове-на-Дону" в новой редакции (приложение).</w:t>
      </w:r>
    </w:p>
    <w:p>
      <w:pPr>
        <w:pStyle w:val="0"/>
        <w:spacing w:before="240" w:lineRule="auto"/>
        <w:ind w:firstLine="540"/>
        <w:jc w:val="both"/>
      </w:pPr>
      <w:r>
        <w:rPr>
          <w:sz w:val="24"/>
        </w:rPr>
        <w:t xml:space="preserve">2. Поручить Администрации города подготовить "Реестр должностей муниципальной службы в городе Ростове-на-Дону" для принятия на апрельском заседании городской Думы.</w:t>
      </w:r>
    </w:p>
    <w:p>
      <w:pPr>
        <w:pStyle w:val="0"/>
        <w:spacing w:before="240" w:lineRule="auto"/>
        <w:ind w:firstLine="540"/>
        <w:jc w:val="both"/>
      </w:pPr>
      <w:r>
        <w:rPr>
          <w:sz w:val="24"/>
        </w:rPr>
        <w:t xml:space="preserve">3. Признать утратившим силу </w:t>
      </w:r>
      <w:hyperlink w:history="0" r:id="rId51" w:tooltip="Решение Ростовской-на-Дону городской Думы от 16.03.1999 N 178 (ред. от 14.12.2006) &quot;О принятии &quot;Положения о муниципальной службе в городе Ростове-на-Дону&quot; (вместе с Положением, &quot;Единым реестром муниципальных должностей, должностей муниципальной службы города Ростова-на-Дону&quot;) ------------ Недействующая редакция {КонсультантПлюс}">
        <w:r>
          <w:rPr>
            <w:sz w:val="24"/>
            <w:color w:val="0000ff"/>
          </w:rPr>
          <w:t xml:space="preserve">решение</w:t>
        </w:r>
      </w:hyperlink>
      <w:r>
        <w:rPr>
          <w:sz w:val="24"/>
        </w:rPr>
        <w:t xml:space="preserve"> городской Думы от 16.03.1999 N 178 (в редакции от 20.06.2000 N 283, от 20.06.2000 N 284, от 29.12.2000 N 330, 19.06.2002 N 108, от 25.12.2003 N 277, от 19.10.2004 N 375, от 23.12.2004 N 400, от 11.10.2005 N 51, от 23.06.2006 N 159) "О принятии "Положения о муниципальной службе в городе Ростове-на-Дону", за исключением приложения к решению "Единый </w:t>
      </w:r>
      <w:hyperlink w:history="0" r:id="rId52" w:tooltip="Решение Ростовской-на-Дону городской Думы от 16.03.1999 N 178 (ред. от 14.12.2006) &quot;О принятии &quot;Положения о муниципальной службе в городе Ростове-на-Дону&quot; (вместе с Положением, &quot;Единым реестром муниципальных должностей, должностей муниципальной службы города Ростова-на-Дону&quot;) ------------ Недействующая редакция {КонсультантПлюс}">
        <w:r>
          <w:rPr>
            <w:sz w:val="24"/>
            <w:color w:val="0000ff"/>
          </w:rPr>
          <w:t xml:space="preserve">реестр</w:t>
        </w:r>
      </w:hyperlink>
      <w:r>
        <w:rPr>
          <w:sz w:val="24"/>
        </w:rPr>
        <w:t xml:space="preserve"> должностей муниципальной службы города Ростова-на-Дону".</w:t>
      </w:r>
    </w:p>
    <w:p>
      <w:pPr>
        <w:pStyle w:val="0"/>
        <w:spacing w:before="240" w:lineRule="auto"/>
        <w:ind w:firstLine="540"/>
        <w:jc w:val="both"/>
      </w:pPr>
      <w:r>
        <w:rPr>
          <w:sz w:val="24"/>
        </w:rPr>
        <w:t xml:space="preserve">4. Руководителям (должностным лицам) органов местного самоуправления привести в соответствие с настоящим </w:t>
      </w:r>
      <w:hyperlink w:history="0" w:anchor="P45" w:tooltip="ПОЛОЖЕНИЕ">
        <w:r>
          <w:rPr>
            <w:sz w:val="24"/>
            <w:color w:val="0000ff"/>
          </w:rPr>
          <w:t xml:space="preserve">Положением</w:t>
        </w:r>
      </w:hyperlink>
      <w:r>
        <w:rPr>
          <w:sz w:val="24"/>
        </w:rPr>
        <w:t xml:space="preserve"> постановления и распоряжения, принятые по вопросам муниципальной службы.</w:t>
      </w:r>
    </w:p>
    <w:p>
      <w:pPr>
        <w:pStyle w:val="0"/>
        <w:spacing w:before="240" w:lineRule="auto"/>
        <w:ind w:firstLine="540"/>
        <w:jc w:val="both"/>
      </w:pPr>
      <w:r>
        <w:rPr>
          <w:sz w:val="24"/>
        </w:rPr>
        <w:t xml:space="preserve">5. Контроль за исполнением настоящего решения возложить на постоянную комиссию по местному самоуправлению, связям с политическими партиями и общественными объединениями, средствами массовой информации (Т.П. Георгиева).</w:t>
      </w:r>
    </w:p>
    <w:p>
      <w:pPr>
        <w:pStyle w:val="0"/>
        <w:jc w:val="both"/>
      </w:pPr>
      <w:r>
        <w:rPr>
          <w:sz w:val="24"/>
        </w:rPr>
      </w:r>
    </w:p>
    <w:p>
      <w:pPr>
        <w:pStyle w:val="0"/>
        <w:jc w:val="right"/>
      </w:pPr>
      <w:r>
        <w:rPr>
          <w:sz w:val="24"/>
        </w:rPr>
        <w:t xml:space="preserve">Мэр города</w:t>
      </w:r>
    </w:p>
    <w:p>
      <w:pPr>
        <w:pStyle w:val="0"/>
        <w:jc w:val="right"/>
      </w:pPr>
      <w:r>
        <w:rPr>
          <w:sz w:val="24"/>
        </w:rPr>
        <w:t xml:space="preserve">Ростова-на-Дону</w:t>
      </w:r>
    </w:p>
    <w:p>
      <w:pPr>
        <w:pStyle w:val="0"/>
        <w:jc w:val="right"/>
      </w:pPr>
      <w:r>
        <w:rPr>
          <w:sz w:val="24"/>
        </w:rPr>
        <w:t xml:space="preserve">М.А.ЧЕРНЫШЕВ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w:t>
      </w:r>
    </w:p>
    <w:p>
      <w:pPr>
        <w:pStyle w:val="0"/>
        <w:jc w:val="right"/>
      </w:pPr>
      <w:r>
        <w:rPr>
          <w:sz w:val="24"/>
        </w:rPr>
        <w:t xml:space="preserve">к решению</w:t>
      </w:r>
    </w:p>
    <w:p>
      <w:pPr>
        <w:pStyle w:val="0"/>
        <w:jc w:val="right"/>
      </w:pPr>
      <w:r>
        <w:rPr>
          <w:sz w:val="24"/>
        </w:rPr>
        <w:t xml:space="preserve">городской Думы</w:t>
      </w:r>
    </w:p>
    <w:p>
      <w:pPr>
        <w:pStyle w:val="0"/>
        <w:jc w:val="right"/>
      </w:pPr>
      <w:r>
        <w:rPr>
          <w:sz w:val="24"/>
        </w:rPr>
        <w:t xml:space="preserve">от 26.02.2008 N 357</w:t>
      </w:r>
    </w:p>
    <w:p>
      <w:pPr>
        <w:pStyle w:val="0"/>
        <w:jc w:val="both"/>
      </w:pPr>
      <w:r>
        <w:rPr>
          <w:sz w:val="24"/>
        </w:rPr>
      </w:r>
    </w:p>
    <w:bookmarkStart w:id="45" w:name="P45"/>
    <w:bookmarkEnd w:id="45"/>
    <w:p>
      <w:pPr>
        <w:pStyle w:val="2"/>
        <w:jc w:val="center"/>
      </w:pPr>
      <w:r>
        <w:rPr>
          <w:sz w:val="24"/>
        </w:rPr>
        <w:t xml:space="preserve">ПОЛОЖЕНИЕ</w:t>
      </w:r>
    </w:p>
    <w:p>
      <w:pPr>
        <w:pStyle w:val="2"/>
        <w:jc w:val="center"/>
      </w:pPr>
      <w:r>
        <w:rPr>
          <w:sz w:val="24"/>
        </w:rPr>
        <w:t xml:space="preserve">О МУНИЦИПАЛЬНОЙ СЛУЖБЕ В ГОРОДЕ РОСТОВЕ-НА-ДОНУ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решений Ростовской-на-Дону городской Думы</w:t>
            </w:r>
          </w:p>
          <w:p>
            <w:pPr>
              <w:pStyle w:val="0"/>
              <w:jc w:val="center"/>
            </w:pPr>
            <w:r>
              <w:rPr>
                <w:sz w:val="24"/>
                <w:color w:val="392c69"/>
              </w:rPr>
              <w:t xml:space="preserve">от 25.12.2008 </w:t>
            </w:r>
            <w:hyperlink w:history="0" r:id="rId53" w:tooltip="Решение Ростовской-на-Дону городской Думы от 25.12.2008 N 501 &quot;О внесении изменений в решение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501</w:t>
              </w:r>
            </w:hyperlink>
            <w:r>
              <w:rPr>
                <w:sz w:val="24"/>
                <w:color w:val="392c69"/>
              </w:rPr>
              <w:t xml:space="preserve">, от 20.10.2009 </w:t>
            </w:r>
            <w:hyperlink w:history="0" r:id="rId54" w:tooltip="Решение Ростовской-на-Дону городской Думы от 20.10.2009 N 644 &quot;О внесении изменения в решение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644</w:t>
              </w:r>
            </w:hyperlink>
            <w:r>
              <w:rPr>
                <w:sz w:val="24"/>
                <w:color w:val="392c69"/>
              </w:rPr>
              <w:t xml:space="preserve">, от 26.04.2011 </w:t>
            </w:r>
            <w:hyperlink w:history="0" r:id="rId55" w:tooltip="Решение Ростовской-на-Дону городской Думы от 26.04.2011 N 96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96</w:t>
              </w:r>
            </w:hyperlink>
            <w:r>
              <w:rPr>
                <w:sz w:val="24"/>
                <w:color w:val="392c69"/>
              </w:rPr>
              <w:t xml:space="preserve">,</w:t>
            </w:r>
          </w:p>
          <w:p>
            <w:pPr>
              <w:pStyle w:val="0"/>
              <w:jc w:val="center"/>
            </w:pPr>
            <w:r>
              <w:rPr>
                <w:sz w:val="24"/>
                <w:color w:val="392c69"/>
              </w:rPr>
              <w:t xml:space="preserve">от 21.06.2011 </w:t>
            </w:r>
            <w:hyperlink w:history="0" r:id="rId56" w:tooltip="Решение Ростовской-на-Дону городской Думы от 21.06.2011 N 132 &quot;О внесении изменения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132</w:t>
              </w:r>
            </w:hyperlink>
            <w:r>
              <w:rPr>
                <w:sz w:val="24"/>
                <w:color w:val="392c69"/>
              </w:rPr>
              <w:t xml:space="preserve">, от 20.12.2011 </w:t>
            </w:r>
            <w:hyperlink w:history="0" r:id="rId57" w:tooltip="Решение Ростовской-на-Дону городской Думы от 20.12.2011 N 22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225</w:t>
              </w:r>
            </w:hyperlink>
            <w:r>
              <w:rPr>
                <w:sz w:val="24"/>
                <w:color w:val="392c69"/>
              </w:rPr>
              <w:t xml:space="preserve">, от 24.12.2013 </w:t>
            </w:r>
            <w:hyperlink w:history="0" r:id="rId58" w:tooltip="Решение Ростовской-на-Дону городской Думы от 24.12.2013 N 578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578</w:t>
              </w:r>
            </w:hyperlink>
            <w:r>
              <w:rPr>
                <w:sz w:val="24"/>
                <w:color w:val="392c69"/>
              </w:rPr>
              <w:t xml:space="preserve">,</w:t>
            </w:r>
          </w:p>
          <w:p>
            <w:pPr>
              <w:pStyle w:val="0"/>
              <w:jc w:val="center"/>
            </w:pPr>
            <w:r>
              <w:rPr>
                <w:sz w:val="24"/>
                <w:color w:val="392c69"/>
              </w:rPr>
              <w:t xml:space="preserve">от 18.02.2014 </w:t>
            </w:r>
            <w:hyperlink w:history="0" r:id="rId59"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color w:val="392c69"/>
              </w:rPr>
              <w:t xml:space="preserve">, от 24.02.2015 </w:t>
            </w:r>
            <w:hyperlink w:history="0" r:id="rId60" w:tooltip="Решение Ростовской-на-Дону городской Думы от 24.02.2015 N 81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815</w:t>
              </w:r>
            </w:hyperlink>
            <w:r>
              <w:rPr>
                <w:sz w:val="24"/>
                <w:color w:val="392c69"/>
              </w:rPr>
              <w:t xml:space="preserve">, от 21.04.2015 </w:t>
            </w:r>
            <w:hyperlink w:history="0" r:id="rId61" w:tooltip="Решение Ростовской-на-Дону городской Думы от 21.04.2015 N 852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852</w:t>
              </w:r>
            </w:hyperlink>
            <w:r>
              <w:rPr>
                <w:sz w:val="24"/>
                <w:color w:val="392c69"/>
              </w:rPr>
              <w:t xml:space="preserve">,</w:t>
            </w:r>
          </w:p>
          <w:p>
            <w:pPr>
              <w:pStyle w:val="0"/>
              <w:jc w:val="center"/>
            </w:pPr>
            <w:r>
              <w:rPr>
                <w:sz w:val="24"/>
                <w:color w:val="392c69"/>
              </w:rPr>
              <w:t xml:space="preserve">от 22.12.2015 </w:t>
            </w:r>
            <w:hyperlink w:history="0" r:id="rId62" w:tooltip="Решение Ростовской-на-Дону городской Думы от 22.12.2015 N 78 &quot;О внесении изменения в решение Ростовской-на-Дону городской Думы &quot;О принятии &quot;Положения о муниципальной службе в городе Ростове-на-Дону&quot; {КонсультантПлюс}">
              <w:r>
                <w:rPr>
                  <w:sz w:val="24"/>
                  <w:color w:val="0000ff"/>
                </w:rPr>
                <w:t xml:space="preserve">N 78</w:t>
              </w:r>
            </w:hyperlink>
            <w:r>
              <w:rPr>
                <w:sz w:val="24"/>
                <w:color w:val="392c69"/>
              </w:rPr>
              <w:t xml:space="preserve">, от 03.03.2016 </w:t>
            </w:r>
            <w:hyperlink w:history="0" r:id="rId63" w:tooltip="Решение Ростовской-на-Дону городской Думы от 03.03.2016 N 107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107</w:t>
              </w:r>
            </w:hyperlink>
            <w:r>
              <w:rPr>
                <w:sz w:val="24"/>
                <w:color w:val="392c69"/>
              </w:rPr>
              <w:t xml:space="preserve">, от 27.12.2016 </w:t>
            </w:r>
            <w:hyperlink w:history="0" r:id="rId64" w:tooltip="Решение Ростовской-на-Дону городской Думы от 27.12.2016 N 272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272</w:t>
              </w:r>
            </w:hyperlink>
            <w:r>
              <w:rPr>
                <w:sz w:val="24"/>
                <w:color w:val="392c69"/>
              </w:rPr>
              <w:t xml:space="preserve">,</w:t>
            </w:r>
          </w:p>
          <w:p>
            <w:pPr>
              <w:pStyle w:val="0"/>
              <w:jc w:val="center"/>
            </w:pPr>
            <w:r>
              <w:rPr>
                <w:sz w:val="24"/>
                <w:color w:val="392c69"/>
              </w:rPr>
              <w:t xml:space="preserve">от 18.04.2017 </w:t>
            </w:r>
            <w:hyperlink w:history="0" r:id="rId65" w:tooltip="Решение Ростовской-на-Дону городской Думы от 18.04.2017 N 330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330</w:t>
              </w:r>
            </w:hyperlink>
            <w:r>
              <w:rPr>
                <w:sz w:val="24"/>
                <w:color w:val="392c69"/>
              </w:rPr>
              <w:t xml:space="preserve">, от 27.06.2017 </w:t>
            </w:r>
            <w:hyperlink w:history="0" r:id="rId66" w:tooltip="Решение Ростовской-на-Дону городской Думы от 27.06.2017 N 359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359</w:t>
              </w:r>
            </w:hyperlink>
            <w:r>
              <w:rPr>
                <w:sz w:val="24"/>
                <w:color w:val="392c69"/>
              </w:rPr>
              <w:t xml:space="preserve">, от 22.08.2017 </w:t>
            </w:r>
            <w:hyperlink w:history="0" r:id="rId67" w:tooltip="Решение Ростовской-на-Дону городской Думы от 22.08.2017 N 382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382</w:t>
              </w:r>
            </w:hyperlink>
            <w:r>
              <w:rPr>
                <w:sz w:val="24"/>
                <w:color w:val="392c69"/>
              </w:rPr>
              <w:t xml:space="preserve">,</w:t>
            </w:r>
          </w:p>
          <w:p>
            <w:pPr>
              <w:pStyle w:val="0"/>
              <w:jc w:val="center"/>
            </w:pPr>
            <w:r>
              <w:rPr>
                <w:sz w:val="24"/>
                <w:color w:val="392c69"/>
              </w:rPr>
              <w:t xml:space="preserve">от 24.10.2017 </w:t>
            </w:r>
            <w:hyperlink w:history="0" r:id="rId68" w:tooltip="Решение Ростовской-на-Дону городской Думы от 24.10.2017 N 408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408</w:t>
              </w:r>
            </w:hyperlink>
            <w:r>
              <w:rPr>
                <w:sz w:val="24"/>
                <w:color w:val="392c69"/>
              </w:rPr>
              <w:t xml:space="preserve">, от 19.12.2017 </w:t>
            </w:r>
            <w:hyperlink w:history="0" r:id="rId69" w:tooltip="Решение Ростовской-на-Дону городской Думы от 19.12.2017 N 450 &quot;О внесении изменения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450</w:t>
              </w:r>
            </w:hyperlink>
            <w:r>
              <w:rPr>
                <w:sz w:val="24"/>
                <w:color w:val="392c69"/>
              </w:rPr>
              <w:t xml:space="preserve">, от 21.12.2018 </w:t>
            </w:r>
            <w:hyperlink w:history="0" r:id="rId70" w:tooltip="Решение Ростовской-на-Дону городской Думы от 21.12.2018 N 62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621</w:t>
              </w:r>
            </w:hyperlink>
            <w:r>
              <w:rPr>
                <w:sz w:val="24"/>
                <w:color w:val="392c69"/>
              </w:rPr>
              <w:t xml:space="preserve">,</w:t>
            </w:r>
          </w:p>
          <w:p>
            <w:pPr>
              <w:pStyle w:val="0"/>
              <w:jc w:val="center"/>
            </w:pPr>
            <w:r>
              <w:rPr>
                <w:sz w:val="24"/>
                <w:color w:val="392c69"/>
              </w:rPr>
              <w:t xml:space="preserve">от 26.02.2019 </w:t>
            </w:r>
            <w:hyperlink w:history="0" r:id="rId71" w:tooltip="Решение Ростовской-на-Дону городской Думы от 26.02.2019 N 65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655</w:t>
              </w:r>
            </w:hyperlink>
            <w:r>
              <w:rPr>
                <w:sz w:val="24"/>
                <w:color w:val="392c69"/>
              </w:rPr>
              <w:t xml:space="preserve">, от 24.02.2021 </w:t>
            </w:r>
            <w:hyperlink w:history="0" r:id="rId72" w:tooltip="Решение Ростовской-на-Дону городской Думы от 24.02.2021 N 83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83</w:t>
              </w:r>
            </w:hyperlink>
            <w:r>
              <w:rPr>
                <w:sz w:val="24"/>
                <w:color w:val="392c69"/>
              </w:rPr>
              <w:t xml:space="preserve">, от 22.06.2021 </w:t>
            </w:r>
            <w:hyperlink w:history="0" r:id="rId73" w:tooltip="Решение Ростовской-на-Дону городской Думы от 22.06.2021 N 133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133</w:t>
              </w:r>
            </w:hyperlink>
            <w:r>
              <w:rPr>
                <w:sz w:val="24"/>
                <w:color w:val="392c69"/>
              </w:rPr>
              <w:t xml:space="preserve">,</w:t>
            </w:r>
          </w:p>
          <w:p>
            <w:pPr>
              <w:pStyle w:val="0"/>
              <w:jc w:val="center"/>
            </w:pPr>
            <w:r>
              <w:rPr>
                <w:sz w:val="24"/>
                <w:color w:val="392c69"/>
              </w:rPr>
              <w:t xml:space="preserve">от 21.12.2021 </w:t>
            </w:r>
            <w:hyperlink w:history="0" r:id="rId74" w:tooltip="Решение Ростовской-на-Дону городской Думы от 21.12.2021 N 230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230</w:t>
              </w:r>
            </w:hyperlink>
            <w:r>
              <w:rPr>
                <w:sz w:val="24"/>
                <w:color w:val="392c69"/>
              </w:rPr>
              <w:t xml:space="preserve">, от 25.10.2022 </w:t>
            </w:r>
            <w:hyperlink w:history="0" r:id="rId75" w:tooltip="Решение Ростовской-на-Дону городской Думы от 25.10.2022 N 402 &quot;О внесении изменений в отдельные решения Ростовской-на-Дону городской Думы&quot; {КонсультантПлюс}">
              <w:r>
                <w:rPr>
                  <w:sz w:val="24"/>
                  <w:color w:val="0000ff"/>
                </w:rPr>
                <w:t xml:space="preserve">N 402</w:t>
              </w:r>
            </w:hyperlink>
            <w:r>
              <w:rPr>
                <w:sz w:val="24"/>
                <w:color w:val="392c69"/>
              </w:rPr>
              <w:t xml:space="preserve">, от 20.12.2022 </w:t>
            </w:r>
            <w:hyperlink w:history="0" r:id="rId76"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color w:val="392c69"/>
              </w:rPr>
              <w:t xml:space="preserve">,</w:t>
            </w:r>
          </w:p>
          <w:p>
            <w:pPr>
              <w:pStyle w:val="0"/>
              <w:jc w:val="center"/>
            </w:pPr>
            <w:r>
              <w:rPr>
                <w:sz w:val="24"/>
                <w:color w:val="392c69"/>
              </w:rPr>
              <w:t xml:space="preserve">от 24.10.2023 </w:t>
            </w:r>
            <w:hyperlink w:history="0" r:id="rId77" w:tooltip="Решение Ростовской-на-Дону городской Думы от 24.10.2023 N 578 &quot;О внесении изменений в решение Ростовской-на-Дону городской Думы &quot;О принятии Положения о муниципальной службе в городе Ростове-на-Дону&quot; в новой редакции&quot; {КонсультантПлюс}">
              <w:r>
                <w:rPr>
                  <w:sz w:val="24"/>
                  <w:color w:val="0000ff"/>
                </w:rPr>
                <w:t xml:space="preserve">N 578</w:t>
              </w:r>
            </w:hyperlink>
            <w:r>
              <w:rPr>
                <w:sz w:val="24"/>
                <w:color w:val="392c69"/>
              </w:rPr>
              <w:t xml:space="preserve">, от 23.04.2024 </w:t>
            </w:r>
            <w:hyperlink w:history="0" r:id="rId78" w:tooltip="Решение Ростовской-на-Дону городской Думы от 23.04.2024 N 660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660</w:t>
              </w:r>
            </w:hyperlink>
            <w:r>
              <w:rPr>
                <w:sz w:val="24"/>
                <w:color w:val="392c69"/>
              </w:rPr>
              <w:t xml:space="preserve">, от 17.12.2024 </w:t>
            </w:r>
            <w:hyperlink w:history="0" r:id="rId79" w:tooltip="Решение Ростовской-на-Дону городской Думы от 17.12.2024 N 758 &quot;О внесении изменения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758</w:t>
              </w:r>
            </w:hyperlink>
            <w:r>
              <w:rPr>
                <w:sz w:val="24"/>
                <w:color w:val="392c69"/>
              </w:rPr>
              <w:t xml:space="preserve">,</w:t>
            </w:r>
          </w:p>
          <w:p>
            <w:pPr>
              <w:pStyle w:val="0"/>
              <w:jc w:val="center"/>
            </w:pPr>
            <w:r>
              <w:rPr>
                <w:sz w:val="24"/>
                <w:color w:val="392c69"/>
              </w:rPr>
              <w:t xml:space="preserve">от 19.08.2025 </w:t>
            </w:r>
            <w:hyperlink w:history="0" r:id="rId80" w:tooltip="Решение Ростовской-на-Дону городской Думы от 19.08.2025 N 89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895</w:t>
              </w:r>
            </w:hyperlink>
            <w:r>
              <w:rPr>
                <w:sz w:val="24"/>
                <w:color w:val="392c69"/>
              </w:rPr>
              <w:t xml:space="preserve">,</w:t>
            </w:r>
          </w:p>
          <w:p>
            <w:pPr>
              <w:pStyle w:val="0"/>
              <w:jc w:val="center"/>
            </w:pPr>
            <w:r>
              <w:rPr>
                <w:sz w:val="24"/>
                <w:color w:val="392c69"/>
              </w:rPr>
              <w:t xml:space="preserve">с изм., внесенными решениями Ростовской-на-Дону городской Думы</w:t>
            </w:r>
          </w:p>
          <w:p>
            <w:pPr>
              <w:pStyle w:val="0"/>
              <w:jc w:val="center"/>
            </w:pPr>
            <w:r>
              <w:rPr>
                <w:sz w:val="24"/>
                <w:color w:val="392c69"/>
              </w:rPr>
              <w:t xml:space="preserve">от 07.12.2010 </w:t>
            </w:r>
            <w:hyperlink w:history="0" r:id="rId81" w:tooltip="Решение Ростовской-на-Дону городской Думы от 07.12.2010 N 38 (ред. от 20.12.2011) &quot;Об утверждении бюджета города Ростова-на-Дону на 2011 год&quot; {КонсультантПлюс}">
              <w:r>
                <w:rPr>
                  <w:sz w:val="24"/>
                  <w:color w:val="0000ff"/>
                </w:rPr>
                <w:t xml:space="preserve">N 38</w:t>
              </w:r>
            </w:hyperlink>
            <w:r>
              <w:rPr>
                <w:sz w:val="24"/>
                <w:color w:val="392c69"/>
              </w:rPr>
              <w:t xml:space="preserve">, от 15.11.2011 </w:t>
            </w:r>
            <w:hyperlink w:history="0" r:id="rId82" w:tooltip="Решение Ростовской-на-Дону городской Думы от 15.11.2011 N 201 (ред. от 18.12.2012) &quot;Об утверждении бюджета города Ростова-на-Дону на 2012 год и на плановый период 2013 и 2014 годов&quot; {КонсультантПлюс}">
              <w:r>
                <w:rPr>
                  <w:sz w:val="24"/>
                  <w:color w:val="0000ff"/>
                </w:rPr>
                <w:t xml:space="preserve">N 201</w:t>
              </w:r>
            </w:hyperlink>
            <w:r>
              <w:rPr>
                <w:sz w:val="24"/>
                <w:color w:val="392c69"/>
              </w:rPr>
              <w:t xml:space="preserve">, от 15.11.2012 </w:t>
            </w:r>
            <w:hyperlink w:history="0" r:id="rId83" w:tooltip="Решение Ростовской-на-Дону городской Думы от 15.11.2012 N 364 (ред. от 24.12.2013) &quot;Об утверждении бюджета города Ростова-на-Дону на 2013 год и на плановый период 2014 и 2015 годов&quot; {КонсультантПлюс}">
              <w:r>
                <w:rPr>
                  <w:sz w:val="24"/>
                  <w:color w:val="0000ff"/>
                </w:rPr>
                <w:t xml:space="preserve">N 364</w:t>
              </w:r>
            </w:hyperlink>
            <w:r>
              <w:rPr>
                <w:sz w:val="24"/>
                <w:color w:val="392c69"/>
              </w:rPr>
              <w:t xml:space="preserve">,</w:t>
            </w:r>
          </w:p>
          <w:p>
            <w:pPr>
              <w:pStyle w:val="0"/>
              <w:jc w:val="center"/>
            </w:pPr>
            <w:r>
              <w:rPr>
                <w:sz w:val="24"/>
                <w:color w:val="392c69"/>
              </w:rPr>
              <w:t xml:space="preserve">от 02.12.2014 </w:t>
            </w:r>
            <w:hyperlink w:history="0" r:id="rId84" w:tooltip="Решение Ростовской-на-Дону городской Думы от 02.12.2014 N 755 (ред. от 22.12.2015) &quot;Об утверждении бюджета города Ростова-на-Дону на 2015 год и на плановый период 2016 и 2017 годов&quot; {КонсультантПлюс}">
              <w:r>
                <w:rPr>
                  <w:sz w:val="24"/>
                  <w:color w:val="0000ff"/>
                </w:rPr>
                <w:t xml:space="preserve">N 755</w:t>
              </w:r>
            </w:hyperlink>
            <w:r>
              <w:rPr>
                <w:sz w:val="24"/>
                <w:color w:val="392c69"/>
              </w:rPr>
              <w:t xml:space="preserve">, от 22.12.2015 </w:t>
            </w:r>
            <w:hyperlink w:history="0" r:id="rId85" w:tooltip="Решение Ростовской-на-Дону городской Думы от 22.12.2015 N 65 (ред. от 27.12.2016) &quot;Об утверждении бюджета города Ростова-на-Дону на 2016 год&quot; {КонсультантПлюс}">
              <w:r>
                <w:rPr>
                  <w:sz w:val="24"/>
                  <w:color w:val="0000ff"/>
                </w:rPr>
                <w:t xml:space="preserve">N 65</w:t>
              </w:r>
            </w:hyperlink>
            <w:r>
              <w:rPr>
                <w:sz w:val="24"/>
                <w:color w:val="392c69"/>
              </w:rPr>
              <w:t xml:space="preserve">, от 24.11.2016 </w:t>
            </w:r>
            <w:hyperlink w:history="0" r:id="rId86" w:tooltip="Решение Ростовской-на-Дону городской Думы от 24.11.2016 N 238 (ред. от 19.12.2017) &quot;Об утверждении бюджета города Ростова-на-Дону на 2017 год и на плановый период 2018 и 2019 годов&quot; {КонсультантПлюс}">
              <w:r>
                <w:rPr>
                  <w:sz w:val="24"/>
                  <w:color w:val="0000ff"/>
                </w:rPr>
                <w:t xml:space="preserve">N 238</w:t>
              </w:r>
            </w:hyperlink>
            <w:r>
              <w:rPr>
                <w:sz w:val="24"/>
                <w:color w:val="392c69"/>
              </w:rPr>
              <w:t xml:space="preserve">,</w:t>
            </w:r>
          </w:p>
          <w:p>
            <w:pPr>
              <w:pStyle w:val="0"/>
              <w:jc w:val="center"/>
            </w:pPr>
            <w:r>
              <w:rPr>
                <w:sz w:val="24"/>
                <w:color w:val="392c69"/>
              </w:rPr>
              <w:t xml:space="preserve">от 17.12.2019 </w:t>
            </w:r>
            <w:hyperlink w:history="0" r:id="rId87" w:tooltip="Решение Ростовской-на-Дону городской Думы от 17.12.2019 N 790 (ред. от 22.12.2020) &quot;Об утверждении бюджета города Ростова-на-Дону на 2020 год и на плановый период 2021 и 2022 годов&quot; {КонсультантПлюс}">
              <w:r>
                <w:rPr>
                  <w:sz w:val="24"/>
                  <w:color w:val="0000ff"/>
                </w:rPr>
                <w:t xml:space="preserve">N 790</w:t>
              </w:r>
            </w:hyperlink>
            <w:r>
              <w:rPr>
                <w:sz w:val="24"/>
                <w:color w:val="392c69"/>
              </w:rPr>
              <w:t xml:space="preserve">, от 22.12.2020 </w:t>
            </w:r>
            <w:hyperlink w:history="0" r:id="rId88" w:tooltip="Решение Ростовской-на-Дону городской Думы от 22.12.2020 N 42 (ред. от 21.12.2021) &quot;Об утверждении бюджета города Ростова-на-Дону на 2021 год и на плановый период 2022 и 2023 годов&quot; {КонсультантПлюс}">
              <w:r>
                <w:rPr>
                  <w:sz w:val="24"/>
                  <w:color w:val="0000ff"/>
                </w:rPr>
                <w:t xml:space="preserve">N 42</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Глава 1. ОБЩИЕ ПОЛОЖЕНИЯ</w:t>
      </w:r>
    </w:p>
    <w:p>
      <w:pPr>
        <w:pStyle w:val="0"/>
        <w:jc w:val="both"/>
      </w:pPr>
      <w:r>
        <w:rPr>
          <w:sz w:val="24"/>
        </w:rPr>
      </w:r>
    </w:p>
    <w:p>
      <w:pPr>
        <w:pStyle w:val="2"/>
        <w:outlineLvl w:val="2"/>
        <w:ind w:firstLine="540"/>
        <w:jc w:val="both"/>
      </w:pPr>
      <w:r>
        <w:rPr>
          <w:sz w:val="24"/>
        </w:rPr>
        <w:t xml:space="preserve">Статья 1. Цели и задачи Положения</w:t>
      </w:r>
    </w:p>
    <w:p>
      <w:pPr>
        <w:pStyle w:val="0"/>
        <w:jc w:val="both"/>
      </w:pPr>
      <w:r>
        <w:rPr>
          <w:sz w:val="24"/>
        </w:rPr>
      </w:r>
    </w:p>
    <w:p>
      <w:pPr>
        <w:pStyle w:val="0"/>
        <w:ind w:firstLine="540"/>
        <w:jc w:val="both"/>
      </w:pPr>
      <w:r>
        <w:rPr>
          <w:sz w:val="24"/>
        </w:rPr>
        <w:t xml:space="preserve">1. Настоящее Положение принимается Ростовской-на-Дону городской Думой на основе </w:t>
      </w:r>
      <w:hyperlink w:history="0" r:id="rId8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Федеральных законов "Об общих </w:t>
      </w:r>
      <w:hyperlink w:history="0" r:id="rId90"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sz w:val="24"/>
            <w:color w:val="0000ff"/>
          </w:rPr>
          <w:t xml:space="preserve">принципах</w:t>
        </w:r>
      </w:hyperlink>
      <w:r>
        <w:rPr>
          <w:sz w:val="24"/>
        </w:rPr>
        <w:t xml:space="preserve"> организации местного самоуправления в Российской Федерации", "О </w:t>
      </w:r>
      <w:hyperlink w:history="0" r:id="rId91" w:tooltip="Федеральный закон от 02.03.2007 N 25-ФЗ (ред. от 28.12.2025) &quot;О муниципальной службе в Российской Федерации&quot; {КонсультантПлюс}">
        <w:r>
          <w:rPr>
            <w:sz w:val="24"/>
            <w:color w:val="0000ff"/>
          </w:rPr>
          <w:t xml:space="preserve">муниципальной службе</w:t>
        </w:r>
      </w:hyperlink>
      <w:r>
        <w:rPr>
          <w:sz w:val="24"/>
        </w:rPr>
        <w:t xml:space="preserve"> в Российской Федерации", Областных законов "О </w:t>
      </w:r>
      <w:hyperlink w:history="0" r:id="rId92" w:tooltip="Областной закон Ростовской области от 28.12.2005 N 436-ЗС (ред. от 08.12.2025) &quot;О местном самоуправлении в Ростовской области&quot; (принят ЗС РО 27.12.2005) {КонсультантПлюс}">
        <w:r>
          <w:rPr>
            <w:sz w:val="24"/>
            <w:color w:val="0000ff"/>
          </w:rPr>
          <w:t xml:space="preserve">местном самоуправлении</w:t>
        </w:r>
      </w:hyperlink>
      <w:r>
        <w:rPr>
          <w:sz w:val="24"/>
        </w:rPr>
        <w:t xml:space="preserve"> в Ростовской области", "О </w:t>
      </w:r>
      <w:hyperlink w:history="0" r:id="rId93" w:tooltip="Областной закон Ростовской области от 09.10.2007 N 786-ЗС (ред. от 01.08.2025) &quot;О муниципальной службе в Ростовской области&quot; (принят ЗС РО 18.09.2007) {КонсультантПлюс}">
        <w:r>
          <w:rPr>
            <w:sz w:val="24"/>
            <w:color w:val="0000ff"/>
          </w:rPr>
          <w:t xml:space="preserve">муниципальной службе</w:t>
        </w:r>
      </w:hyperlink>
      <w:r>
        <w:rPr>
          <w:sz w:val="24"/>
        </w:rPr>
        <w:t xml:space="preserve"> в Ростовской области" и в порядке реализации </w:t>
      </w:r>
      <w:hyperlink w:history="0" r:id="rId94" w:tooltip="&quot;Устав города Ростова-на-Дону&quot; (принят решением Ростовской-на-Дону городской Думы от 09.04.1996 N 211) (ред. от 17.12.2024) (Зарегистрировано Отделом юстиции администрации РО 14.06.1996 N 1) (с изм. и доп., вступающими в силу с 11.02.2025) {КонсультантПлюс}">
        <w:r>
          <w:rPr>
            <w:sz w:val="24"/>
            <w:color w:val="0000ff"/>
          </w:rPr>
          <w:t xml:space="preserve">пункта 4 статьи 71</w:t>
        </w:r>
      </w:hyperlink>
      <w:r>
        <w:rPr>
          <w:sz w:val="24"/>
        </w:rPr>
        <w:t xml:space="preserve"> Устава города Ростова-на-Дону.</w:t>
      </w:r>
    </w:p>
    <w:p>
      <w:pPr>
        <w:pStyle w:val="0"/>
        <w:spacing w:before="240" w:lineRule="auto"/>
        <w:ind w:firstLine="540"/>
        <w:jc w:val="both"/>
      </w:pPr>
      <w:r>
        <w:rPr>
          <w:sz w:val="24"/>
        </w:rPr>
        <w:t xml:space="preserve">2. Положение имеет целью установить гарантии равного доступа к муниципальной службе, конкретизировать установленный федеральным и областным законодательством порядок организации и прохождения муниципальной службы в городе Ростове-на-Дону.</w:t>
      </w:r>
    </w:p>
    <w:p>
      <w:pPr>
        <w:pStyle w:val="0"/>
        <w:jc w:val="both"/>
      </w:pPr>
      <w:r>
        <w:rPr>
          <w:sz w:val="24"/>
        </w:rPr>
      </w:r>
    </w:p>
    <w:p>
      <w:pPr>
        <w:pStyle w:val="2"/>
        <w:outlineLvl w:val="2"/>
        <w:ind w:firstLine="540"/>
        <w:jc w:val="both"/>
      </w:pPr>
      <w:r>
        <w:rPr>
          <w:sz w:val="24"/>
        </w:rPr>
        <w:t xml:space="preserve">Статья 2. Отношения, регулируемые настоящим Положением</w:t>
      </w:r>
    </w:p>
    <w:p>
      <w:pPr>
        <w:pStyle w:val="0"/>
        <w:jc w:val="both"/>
      </w:pPr>
      <w:r>
        <w:rPr>
          <w:sz w:val="24"/>
        </w:rPr>
      </w:r>
    </w:p>
    <w:p>
      <w:pPr>
        <w:pStyle w:val="0"/>
        <w:ind w:firstLine="540"/>
        <w:jc w:val="both"/>
      </w:pPr>
      <w:r>
        <w:rPr>
          <w:sz w:val="24"/>
        </w:rPr>
        <w:t xml:space="preserve">1. Настоящее Положение регулирует отношения, возникающие в связи с организацией и прохождением муниципальной службы в органах местного самоуправления города Ростова-на-Дону, установлением дополнительных гарантий прохождения муниципальной службы, поощрений и ответственности муниципального служащего города.</w:t>
      </w:r>
    </w:p>
    <w:p>
      <w:pPr>
        <w:pStyle w:val="0"/>
        <w:jc w:val="both"/>
      </w:pPr>
      <w:r>
        <w:rPr>
          <w:sz w:val="24"/>
        </w:rPr>
        <w:t xml:space="preserve">(в ред. решений Ростовской-на-Дону городской Думы от 18.02.2014 </w:t>
      </w:r>
      <w:hyperlink w:history="0" r:id="rId95"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20.12.2022 </w:t>
      </w:r>
      <w:hyperlink w:history="0" r:id="rId96"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spacing w:before="240" w:lineRule="auto"/>
        <w:ind w:firstLine="540"/>
        <w:jc w:val="both"/>
      </w:pPr>
      <w:r>
        <w:rPr>
          <w:sz w:val="24"/>
        </w:rPr>
        <w:t xml:space="preserve">Органами местного самоуправления города Ростова-на-Дону являются представительный орган - Ростовская-на-Дону городская Дума (в дальнейшем - городская Дума), глава муниципального образования - Глава города Ростова-на-Дону (далее - Глава города), исполнительно-распорядительный орган - Администрация города Ростова-на-Дону (в дальнейшем - Администрация города), контрольный орган - Контрольно-счетная палата города.</w:t>
      </w:r>
    </w:p>
    <w:p>
      <w:pPr>
        <w:pStyle w:val="0"/>
        <w:jc w:val="both"/>
      </w:pPr>
      <w:r>
        <w:rPr>
          <w:sz w:val="24"/>
        </w:rPr>
        <w:t xml:space="preserve">(в ред. решений Ростовской-на-Дону городской Думы от 24.02.2015 </w:t>
      </w:r>
      <w:hyperlink w:history="0" r:id="rId97" w:tooltip="Решение Ростовской-на-Дону городской Думы от 24.02.2015 N 81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815</w:t>
        </w:r>
      </w:hyperlink>
      <w:r>
        <w:rPr>
          <w:sz w:val="24"/>
        </w:rPr>
        <w:t xml:space="preserve">, от 19.08.2025 </w:t>
      </w:r>
      <w:hyperlink w:history="0" r:id="rId98" w:tooltip="Решение Ростовской-на-Дону городской Думы от 19.08.2025 N 89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895</w:t>
        </w:r>
      </w:hyperlink>
      <w:r>
        <w:rPr>
          <w:sz w:val="24"/>
        </w:rPr>
        <w:t xml:space="preserve">)</w:t>
      </w:r>
    </w:p>
    <w:p>
      <w:pPr>
        <w:pStyle w:val="0"/>
        <w:spacing w:before="240" w:lineRule="auto"/>
        <w:ind w:firstLine="540"/>
        <w:jc w:val="both"/>
      </w:pPr>
      <w:r>
        <w:rPr>
          <w:sz w:val="24"/>
        </w:rPr>
        <w:t xml:space="preserve">2. Статус депутатов, Главы города Ростова-на-Дону, членов выборных органов местного самоуправления, выборных должностных лиц местного самоуправления, председателя, аудитора Контрольно-счетной палаты города настоящее Положение не определяет, поскольку указанные лица не являются муниципальными служащими.</w:t>
      </w:r>
    </w:p>
    <w:p>
      <w:pPr>
        <w:pStyle w:val="0"/>
        <w:jc w:val="both"/>
      </w:pPr>
      <w:r>
        <w:rPr>
          <w:sz w:val="24"/>
        </w:rPr>
        <w:t xml:space="preserve">(в ред. решений Ростовской-на-Дону городской Думы от 21.12.2021 </w:t>
      </w:r>
      <w:hyperlink w:history="0" r:id="rId99" w:tooltip="Решение Ростовской-на-Дону городской Думы от 21.12.2021 N 230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230</w:t>
        </w:r>
      </w:hyperlink>
      <w:r>
        <w:rPr>
          <w:sz w:val="24"/>
        </w:rPr>
        <w:t xml:space="preserve">, от 25.10.2022 </w:t>
      </w:r>
      <w:hyperlink w:history="0" r:id="rId100" w:tooltip="Решение Ростовской-на-Дону городской Думы от 25.10.2022 N 402 &quot;О внесении изменений в отдельные решения Ростовской-на-Дону городской Думы&quot; {КонсультантПлюс}">
        <w:r>
          <w:rPr>
            <w:sz w:val="24"/>
            <w:color w:val="0000ff"/>
          </w:rPr>
          <w:t xml:space="preserve">N 402</w:t>
        </w:r>
      </w:hyperlink>
      <w:r>
        <w:rPr>
          <w:sz w:val="24"/>
        </w:rPr>
        <w:t xml:space="preserve">, от 20.12.2022 </w:t>
      </w:r>
      <w:hyperlink w:history="0" r:id="rId101"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 от 19.08.2025 </w:t>
      </w:r>
      <w:hyperlink w:history="0" r:id="rId102" w:tooltip="Решение Ростовской-на-Дону городской Думы от 19.08.2025 N 89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895</w:t>
        </w:r>
      </w:hyperlink>
      <w:r>
        <w:rPr>
          <w:sz w:val="24"/>
        </w:rPr>
        <w:t xml:space="preserve">)</w:t>
      </w:r>
    </w:p>
    <w:p>
      <w:pPr>
        <w:pStyle w:val="0"/>
        <w:spacing w:before="240" w:lineRule="auto"/>
        <w:ind w:firstLine="540"/>
        <w:jc w:val="both"/>
      </w:pPr>
      <w:r>
        <w:rPr>
          <w:sz w:val="24"/>
        </w:rPr>
        <w:t xml:space="preserve">Абзац исключен с 01.01.2009. - </w:t>
      </w:r>
      <w:hyperlink w:history="0" r:id="rId103" w:tooltip="Решение Ростовской-на-Дону городской Думы от 25.12.2008 N 501 &quot;О внесении изменений в решение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Решение</w:t>
        </w:r>
      </w:hyperlink>
      <w:r>
        <w:rPr>
          <w:sz w:val="24"/>
        </w:rPr>
        <w:t xml:space="preserve"> Ростовской-на-Дону городской Думы от 25.12.2008 N 501.</w:t>
      </w:r>
    </w:p>
    <w:p>
      <w:pPr>
        <w:pStyle w:val="0"/>
        <w:spacing w:before="240" w:lineRule="auto"/>
        <w:ind w:firstLine="540"/>
        <w:jc w:val="both"/>
      </w:pPr>
      <w:r>
        <w:rPr>
          <w:sz w:val="24"/>
        </w:rPr>
        <w:t xml:space="preserve">3. Лица, исполняющие обязанности по техническому обеспечению деятельности органов местного самоуправления города, не замещают должности муниципальной службы и не являются муниципальными служащими.</w:t>
      </w:r>
    </w:p>
    <w:p>
      <w:pPr>
        <w:pStyle w:val="0"/>
        <w:jc w:val="both"/>
      </w:pPr>
      <w:r>
        <w:rPr>
          <w:sz w:val="24"/>
        </w:rPr>
      </w:r>
    </w:p>
    <w:p>
      <w:pPr>
        <w:pStyle w:val="2"/>
        <w:outlineLvl w:val="2"/>
        <w:ind w:firstLine="540"/>
        <w:jc w:val="both"/>
      </w:pPr>
      <w:r>
        <w:rPr>
          <w:sz w:val="24"/>
        </w:rPr>
        <w:t xml:space="preserve">Статья 3. Полномочия органов местного самоуправления города Ростова-на-Дону в сфере муниципальной службы</w:t>
      </w:r>
    </w:p>
    <w:p>
      <w:pPr>
        <w:pStyle w:val="0"/>
        <w:jc w:val="both"/>
      </w:pPr>
      <w:r>
        <w:rPr>
          <w:sz w:val="24"/>
        </w:rPr>
      </w:r>
    </w:p>
    <w:p>
      <w:pPr>
        <w:pStyle w:val="0"/>
        <w:ind w:firstLine="540"/>
        <w:jc w:val="both"/>
      </w:pPr>
      <w:r>
        <w:rPr>
          <w:sz w:val="24"/>
        </w:rPr>
        <w:t xml:space="preserve">1. К полномочиям органов местного самоуправления относятся:</w:t>
      </w:r>
    </w:p>
    <w:p>
      <w:pPr>
        <w:pStyle w:val="0"/>
        <w:spacing w:before="240" w:lineRule="auto"/>
        <w:ind w:firstLine="540"/>
        <w:jc w:val="both"/>
      </w:pPr>
      <w:r>
        <w:rPr>
          <w:sz w:val="24"/>
        </w:rPr>
        <w:t xml:space="preserve">1) регулирование в </w:t>
      </w:r>
      <w:hyperlink w:history="0" r:id="rId104" w:tooltip="&quot;Устав города Ростова-на-Дону&quot; (принят решением Ростовской-на-Дону городской Думы от 09.04.1996 N 211) (ред. от 17.12.2024) (Зарегистрировано Отделом юстиции администрации РО 14.06.1996 N 1) (с изм. и доп., вступающими в силу с 11.02.2025) {КонсультантПлюс}">
        <w:r>
          <w:rPr>
            <w:sz w:val="24"/>
            <w:color w:val="0000ff"/>
          </w:rPr>
          <w:t xml:space="preserve">Уставе</w:t>
        </w:r>
      </w:hyperlink>
      <w:r>
        <w:rPr>
          <w:sz w:val="24"/>
        </w:rPr>
        <w:t xml:space="preserve"> города в соответствии с федеральным и областным законодательством условий и порядка прохождения муниципальной службы, правового статуса муниципальных служащих и требований к должностям муниципальной службы;</w:t>
      </w:r>
    </w:p>
    <w:p>
      <w:pPr>
        <w:pStyle w:val="0"/>
        <w:spacing w:before="240" w:lineRule="auto"/>
        <w:ind w:firstLine="540"/>
        <w:jc w:val="both"/>
      </w:pPr>
      <w:r>
        <w:rPr>
          <w:sz w:val="24"/>
        </w:rPr>
        <w:t xml:space="preserve">2) организация муниципальной службы города;</w:t>
      </w:r>
    </w:p>
    <w:p>
      <w:pPr>
        <w:pStyle w:val="0"/>
        <w:spacing w:before="240" w:lineRule="auto"/>
        <w:ind w:firstLine="540"/>
        <w:jc w:val="both"/>
      </w:pPr>
      <w:r>
        <w:rPr>
          <w:sz w:val="24"/>
        </w:rPr>
        <w:t xml:space="preserve">3) установление и обеспечение гарантий для муниципальных служащих;</w:t>
      </w:r>
    </w:p>
    <w:p>
      <w:pPr>
        <w:pStyle w:val="0"/>
        <w:spacing w:before="240" w:lineRule="auto"/>
        <w:ind w:firstLine="540"/>
        <w:jc w:val="both"/>
      </w:pPr>
      <w:r>
        <w:rPr>
          <w:sz w:val="24"/>
        </w:rPr>
        <w:t xml:space="preserve">4) установление и обеспечение в развитие действующего законодательства дополнительных гарантий, видов поощрений муниципального служащего;</w:t>
      </w:r>
    </w:p>
    <w:p>
      <w:pPr>
        <w:pStyle w:val="0"/>
        <w:spacing w:before="240" w:lineRule="auto"/>
        <w:ind w:firstLine="540"/>
        <w:jc w:val="both"/>
      </w:pPr>
      <w:r>
        <w:rPr>
          <w:sz w:val="24"/>
        </w:rPr>
        <w:t xml:space="preserve">5) разработка и принятие местных программ развития муниципальной службы города;</w:t>
      </w:r>
    </w:p>
    <w:p>
      <w:pPr>
        <w:pStyle w:val="0"/>
        <w:spacing w:before="240" w:lineRule="auto"/>
        <w:ind w:firstLine="540"/>
        <w:jc w:val="both"/>
      </w:pPr>
      <w:r>
        <w:rPr>
          <w:sz w:val="24"/>
        </w:rPr>
        <w:t xml:space="preserve">6) иные вопросы муниципальной службы, отнесенные федеральным и областным законодательством к ведению муниципальных образований.</w:t>
      </w:r>
    </w:p>
    <w:p>
      <w:pPr>
        <w:pStyle w:val="0"/>
        <w:spacing w:before="240" w:lineRule="auto"/>
        <w:ind w:firstLine="540"/>
        <w:jc w:val="both"/>
      </w:pPr>
      <w:r>
        <w:rPr>
          <w:sz w:val="24"/>
        </w:rPr>
        <w:t xml:space="preserve">2. Порядок разграничения полномочий органов местного самоуправления и должностных лиц местного самоуправления в сфере муниципальной службы определяется в соответствии с действующим законодательством, Уставом города.</w:t>
      </w:r>
    </w:p>
    <w:p>
      <w:pPr>
        <w:pStyle w:val="0"/>
        <w:jc w:val="both"/>
      </w:pPr>
      <w:r>
        <w:rPr>
          <w:sz w:val="24"/>
        </w:rPr>
      </w:r>
    </w:p>
    <w:p>
      <w:pPr>
        <w:pStyle w:val="2"/>
        <w:outlineLvl w:val="2"/>
        <w:ind w:firstLine="540"/>
        <w:jc w:val="both"/>
      </w:pPr>
      <w:r>
        <w:rPr>
          <w:sz w:val="24"/>
        </w:rPr>
        <w:t xml:space="preserve">Статья 4. Муниципальная служба</w:t>
      </w:r>
    </w:p>
    <w:p>
      <w:pPr>
        <w:pStyle w:val="0"/>
        <w:jc w:val="both"/>
      </w:pPr>
      <w:r>
        <w:rPr>
          <w:sz w:val="24"/>
        </w:rPr>
      </w:r>
    </w:p>
    <w:p>
      <w:pPr>
        <w:pStyle w:val="0"/>
        <w:ind w:firstLine="540"/>
        <w:jc w:val="both"/>
      </w:pPr>
      <w:r>
        <w:rPr>
          <w:sz w:val="24"/>
        </w:rPr>
        <w:t xml:space="preserve">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pPr>
        <w:pStyle w:val="0"/>
        <w:jc w:val="both"/>
      </w:pPr>
      <w:r>
        <w:rPr>
          <w:sz w:val="24"/>
        </w:rPr>
      </w:r>
    </w:p>
    <w:p>
      <w:pPr>
        <w:pStyle w:val="2"/>
        <w:outlineLvl w:val="2"/>
        <w:ind w:firstLine="540"/>
        <w:jc w:val="both"/>
      </w:pPr>
      <w:r>
        <w:rPr>
          <w:sz w:val="24"/>
        </w:rPr>
        <w:t xml:space="preserve">Статья 5. Финансирование муниципальной службы города</w:t>
      </w:r>
    </w:p>
    <w:p>
      <w:pPr>
        <w:pStyle w:val="0"/>
        <w:jc w:val="both"/>
      </w:pPr>
      <w:r>
        <w:rPr>
          <w:sz w:val="24"/>
        </w:rPr>
      </w:r>
    </w:p>
    <w:p>
      <w:pPr>
        <w:pStyle w:val="0"/>
        <w:ind w:firstLine="540"/>
        <w:jc w:val="both"/>
      </w:pPr>
      <w:r>
        <w:rPr>
          <w:sz w:val="24"/>
        </w:rPr>
        <w:t xml:space="preserve">Финансирование муниципальной службы города Ростова-на-Дону осуществляется за счет средств бюджета города.</w:t>
      </w:r>
    </w:p>
    <w:p>
      <w:pPr>
        <w:pStyle w:val="0"/>
        <w:jc w:val="both"/>
      </w:pPr>
      <w:r>
        <w:rPr>
          <w:sz w:val="24"/>
        </w:rPr>
      </w:r>
    </w:p>
    <w:p>
      <w:pPr>
        <w:pStyle w:val="2"/>
        <w:outlineLvl w:val="1"/>
        <w:jc w:val="center"/>
      </w:pPr>
      <w:r>
        <w:rPr>
          <w:sz w:val="24"/>
        </w:rPr>
        <w:t xml:space="preserve">Глава 2. СИСТЕМА ДОЛЖНОСТЕЙ МУНИЦИПАЛЬНОЙ СЛУЖБЫ</w:t>
      </w:r>
    </w:p>
    <w:p>
      <w:pPr>
        <w:pStyle w:val="2"/>
        <w:jc w:val="center"/>
      </w:pPr>
      <w:r>
        <w:rPr>
          <w:sz w:val="24"/>
        </w:rPr>
        <w:t xml:space="preserve">ГОРОДА РОСТОВА-НА-ДОНУ</w:t>
      </w:r>
    </w:p>
    <w:p>
      <w:pPr>
        <w:pStyle w:val="0"/>
        <w:jc w:val="both"/>
      </w:pPr>
      <w:r>
        <w:rPr>
          <w:sz w:val="24"/>
        </w:rPr>
      </w:r>
    </w:p>
    <w:p>
      <w:pPr>
        <w:pStyle w:val="2"/>
        <w:outlineLvl w:val="2"/>
        <w:ind w:firstLine="540"/>
        <w:jc w:val="both"/>
      </w:pPr>
      <w:r>
        <w:rPr>
          <w:sz w:val="24"/>
        </w:rPr>
        <w:t xml:space="preserve">Статья 6. Должности муниципальной службы города</w:t>
      </w:r>
    </w:p>
    <w:p>
      <w:pPr>
        <w:pStyle w:val="0"/>
        <w:jc w:val="both"/>
      </w:pPr>
      <w:r>
        <w:rPr>
          <w:sz w:val="24"/>
        </w:rPr>
      </w:r>
    </w:p>
    <w:p>
      <w:pPr>
        <w:pStyle w:val="0"/>
        <w:ind w:firstLine="540"/>
        <w:jc w:val="both"/>
      </w:pPr>
      <w:r>
        <w:rPr>
          <w:sz w:val="24"/>
        </w:rPr>
        <w:t xml:space="preserve">1. Должность муниципальной службы города - должность в органе местного самоуправления которая образуется в соответствии с </w:t>
      </w:r>
      <w:hyperlink w:history="0" r:id="rId105" w:tooltip="&quot;Устав города Ростова-на-Дону&quot; (принят решением Ростовской-на-Дону городской Думы от 09.04.1996 N 211) (ред. от 17.12.2024) (Зарегистрировано Отделом юстиции администрации РО 14.06.1996 N 1) (с изм. и доп., вступающими в силу с 11.02.2025) {КонсультантПлюс}">
        <w:r>
          <w:rPr>
            <w:sz w:val="24"/>
            <w:color w:val="0000ff"/>
          </w:rPr>
          <w:t xml:space="preserve">Уставом</w:t>
        </w:r>
      </w:hyperlink>
      <w:r>
        <w:rPr>
          <w:sz w:val="24"/>
        </w:rPr>
        <w:t xml:space="preserve"> города Ростова-на-Дону,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pPr>
        <w:pStyle w:val="0"/>
        <w:jc w:val="both"/>
      </w:pPr>
      <w:r>
        <w:rPr>
          <w:sz w:val="24"/>
        </w:rPr>
        <w:t xml:space="preserve">(в ред. решений Ростовской-на-Дону городской Думы от 18.02.2014 </w:t>
      </w:r>
      <w:hyperlink w:history="0" r:id="rId106"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20.12.2022 </w:t>
      </w:r>
      <w:hyperlink w:history="0" r:id="rId107"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spacing w:before="240" w:lineRule="auto"/>
        <w:ind w:firstLine="540"/>
        <w:jc w:val="both"/>
      </w:pPr>
      <w:r>
        <w:rPr>
          <w:sz w:val="24"/>
        </w:rPr>
        <w:t xml:space="preserve">2. Должности муниципальной службы города устанавливаются решением городской Думы в соответствии с </w:t>
      </w:r>
      <w:hyperlink w:history="0" r:id="rId108" w:tooltip="Областной закон Ростовской области от 09.10.2007 N 787-ЗС (ред. от 30.09.2024) &quot;О Реестре муниципальных должностей и Реестре должностей муниципальной службы в Ростовской области&quot; (принят ЗС РО 18.09.2007) {КонсультантПлюс}">
        <w:r>
          <w:rPr>
            <w:sz w:val="24"/>
            <w:color w:val="0000ff"/>
          </w:rPr>
          <w:t xml:space="preserve">Реестром</w:t>
        </w:r>
      </w:hyperlink>
      <w:r>
        <w:rPr>
          <w:sz w:val="24"/>
        </w:rPr>
        <w:t xml:space="preserve"> должностей муниципальной службы в Ростовской области, утвержденным Областным законом Ростовской области "О Реестре муниципальных должностей и реестре должностей муниципальной службы в Ростовской области".</w:t>
      </w:r>
    </w:p>
    <w:p>
      <w:pPr>
        <w:pStyle w:val="0"/>
        <w:jc w:val="both"/>
      </w:pPr>
      <w:r>
        <w:rPr>
          <w:sz w:val="24"/>
        </w:rPr>
      </w:r>
    </w:p>
    <w:p>
      <w:pPr>
        <w:pStyle w:val="2"/>
        <w:outlineLvl w:val="2"/>
        <w:ind w:firstLine="540"/>
        <w:jc w:val="both"/>
      </w:pPr>
      <w:r>
        <w:rPr>
          <w:sz w:val="24"/>
        </w:rPr>
        <w:t xml:space="preserve">Статья 7. Классификация должностей муниципальной службы города</w:t>
      </w:r>
    </w:p>
    <w:p>
      <w:pPr>
        <w:pStyle w:val="0"/>
        <w:jc w:val="both"/>
      </w:pPr>
      <w:r>
        <w:rPr>
          <w:sz w:val="24"/>
        </w:rPr>
      </w:r>
    </w:p>
    <w:p>
      <w:pPr>
        <w:pStyle w:val="0"/>
        <w:ind w:firstLine="540"/>
        <w:jc w:val="both"/>
      </w:pPr>
      <w:r>
        <w:rPr>
          <w:sz w:val="24"/>
        </w:rPr>
        <w:t xml:space="preserve">1. Должности муниципальной службы города подразделяются на следующие группы:</w:t>
      </w:r>
    </w:p>
    <w:p>
      <w:pPr>
        <w:pStyle w:val="0"/>
        <w:spacing w:before="240" w:lineRule="auto"/>
        <w:ind w:firstLine="540"/>
        <w:jc w:val="both"/>
      </w:pPr>
      <w:r>
        <w:rPr>
          <w:sz w:val="24"/>
        </w:rPr>
        <w:t xml:space="preserve">1) высшие должности муниципальной службы;</w:t>
      </w:r>
    </w:p>
    <w:p>
      <w:pPr>
        <w:pStyle w:val="0"/>
        <w:spacing w:before="240" w:lineRule="auto"/>
        <w:ind w:firstLine="540"/>
        <w:jc w:val="both"/>
      </w:pPr>
      <w:r>
        <w:rPr>
          <w:sz w:val="24"/>
        </w:rPr>
        <w:t xml:space="preserve">2) главные должности муниципальной службы;</w:t>
      </w:r>
    </w:p>
    <w:p>
      <w:pPr>
        <w:pStyle w:val="0"/>
        <w:spacing w:before="240" w:lineRule="auto"/>
        <w:ind w:firstLine="540"/>
        <w:jc w:val="both"/>
      </w:pPr>
      <w:r>
        <w:rPr>
          <w:sz w:val="24"/>
        </w:rPr>
        <w:t xml:space="preserve">3) ведущие должности муниципальной службы;</w:t>
      </w:r>
    </w:p>
    <w:p>
      <w:pPr>
        <w:pStyle w:val="0"/>
        <w:spacing w:before="240" w:lineRule="auto"/>
        <w:ind w:firstLine="540"/>
        <w:jc w:val="both"/>
      </w:pPr>
      <w:r>
        <w:rPr>
          <w:sz w:val="24"/>
        </w:rPr>
        <w:t xml:space="preserve">4) старшие должности муниципальной службы;</w:t>
      </w:r>
    </w:p>
    <w:p>
      <w:pPr>
        <w:pStyle w:val="0"/>
        <w:spacing w:before="240" w:lineRule="auto"/>
        <w:ind w:firstLine="540"/>
        <w:jc w:val="both"/>
      </w:pPr>
      <w:r>
        <w:rPr>
          <w:sz w:val="24"/>
        </w:rPr>
        <w:t xml:space="preserve">5) младшие должности муниципальной службы.</w:t>
      </w:r>
    </w:p>
    <w:p>
      <w:pPr>
        <w:pStyle w:val="0"/>
        <w:spacing w:before="240" w:lineRule="auto"/>
        <w:ind w:firstLine="540"/>
        <w:jc w:val="both"/>
      </w:pPr>
      <w:r>
        <w:rPr>
          <w:sz w:val="24"/>
        </w:rPr>
        <w:t xml:space="preserve">2. Соотношение должностей муниципальной службы и должностей государственной гражданской службы Ростовской области с учетом квалификационных требований к соответствующим должностям муниципальной службы и должностям государственной гражданской службы Ростовской области определено Областным </w:t>
      </w:r>
      <w:hyperlink w:history="0" r:id="rId109" w:tooltip="Областной закон Ростовской области от 09.10.2007 N 786-ЗС (ред. от 01.08.2025) &quot;О муниципальной службе в Ростовской области&quot; (принят ЗС РО 18.09.2007) {КонсультантПлюс}">
        <w:r>
          <w:rPr>
            <w:sz w:val="24"/>
            <w:color w:val="0000ff"/>
          </w:rPr>
          <w:t xml:space="preserve">законом</w:t>
        </w:r>
      </w:hyperlink>
      <w:r>
        <w:rPr>
          <w:sz w:val="24"/>
        </w:rPr>
        <w:t xml:space="preserve"> "О муниципальной службе в Ростовской области".</w:t>
      </w:r>
    </w:p>
    <w:p>
      <w:pPr>
        <w:pStyle w:val="0"/>
        <w:jc w:val="both"/>
      </w:pPr>
      <w:r>
        <w:rPr>
          <w:sz w:val="24"/>
        </w:rPr>
      </w:r>
    </w:p>
    <w:p>
      <w:pPr>
        <w:pStyle w:val="2"/>
        <w:outlineLvl w:val="2"/>
        <w:ind w:firstLine="540"/>
        <w:jc w:val="both"/>
      </w:pPr>
      <w:r>
        <w:rPr>
          <w:sz w:val="24"/>
        </w:rPr>
        <w:t xml:space="preserve">Статья 8. Квалификационные требования к лицам, замещающим должности муниципальной службы</w:t>
      </w:r>
    </w:p>
    <w:p>
      <w:pPr>
        <w:pStyle w:val="0"/>
        <w:ind w:firstLine="540"/>
        <w:jc w:val="both"/>
      </w:pPr>
      <w:r>
        <w:rPr>
          <w:sz w:val="24"/>
        </w:rPr>
      </w:r>
    </w:p>
    <w:p>
      <w:pPr>
        <w:pStyle w:val="0"/>
        <w:ind w:firstLine="540"/>
        <w:jc w:val="both"/>
      </w:pPr>
      <w:r>
        <w:rPr>
          <w:sz w:val="24"/>
        </w:rPr>
        <w:t xml:space="preserve">(в ред. </w:t>
      </w:r>
      <w:hyperlink w:history="0" r:id="rId110" w:tooltip="Решение Ростовской-на-Дону городской Думы от 27.12.2016 N 272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27.12.2016 N 272)</w:t>
      </w:r>
    </w:p>
    <w:p>
      <w:pPr>
        <w:pStyle w:val="0"/>
        <w:jc w:val="both"/>
      </w:pPr>
      <w:r>
        <w:rPr>
          <w:sz w:val="24"/>
        </w:rPr>
      </w:r>
    </w:p>
    <w:p>
      <w:pPr>
        <w:pStyle w:val="0"/>
        <w:ind w:firstLine="540"/>
        <w:jc w:val="both"/>
      </w:pPr>
      <w:r>
        <w:rPr>
          <w:sz w:val="24"/>
        </w:rPr>
        <w:t xml:space="preserve">1.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на основе типовых квалификационных требований, определенных Областным </w:t>
      </w:r>
      <w:hyperlink w:history="0" r:id="rId111" w:tooltip="Областной закон Ростовской области от 09.10.2007 N 786-ЗС (ред. от 01.08.2025) &quot;О муниципальной службе в Ростовской области&quot; (принят ЗС РО 18.09.2007) {КонсультантПлюс}">
        <w:r>
          <w:rPr>
            <w:sz w:val="24"/>
            <w:color w:val="0000ff"/>
          </w:rPr>
          <w:t xml:space="preserve">законом</w:t>
        </w:r>
      </w:hyperlink>
      <w:r>
        <w:rPr>
          <w:sz w:val="24"/>
        </w:rPr>
        <w:t xml:space="preserve"> "О муниципальной службе в Ростовской области".</w:t>
      </w:r>
    </w:p>
    <w:p>
      <w:pPr>
        <w:pStyle w:val="0"/>
        <w:spacing w:before="240" w:lineRule="auto"/>
        <w:ind w:firstLine="540"/>
        <w:jc w:val="both"/>
      </w:pPr>
      <w:r>
        <w:rPr>
          <w:sz w:val="24"/>
        </w:rPr>
        <w:t xml:space="preserve">2.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pPr>
        <w:pStyle w:val="0"/>
        <w:jc w:val="both"/>
      </w:pPr>
      <w:r>
        <w:rPr>
          <w:sz w:val="24"/>
        </w:rPr>
      </w:r>
    </w:p>
    <w:p>
      <w:pPr>
        <w:pStyle w:val="2"/>
        <w:outlineLvl w:val="1"/>
        <w:jc w:val="center"/>
      </w:pPr>
      <w:r>
        <w:rPr>
          <w:sz w:val="24"/>
        </w:rPr>
        <w:t xml:space="preserve">Глава 3. СТАТУС МУНИЦИПАЛЬНОГО СЛУЖАЩЕГО</w:t>
      </w:r>
    </w:p>
    <w:p>
      <w:pPr>
        <w:pStyle w:val="0"/>
        <w:jc w:val="both"/>
      </w:pPr>
      <w:r>
        <w:rPr>
          <w:sz w:val="24"/>
        </w:rPr>
      </w:r>
    </w:p>
    <w:p>
      <w:pPr>
        <w:pStyle w:val="2"/>
        <w:outlineLvl w:val="2"/>
        <w:ind w:firstLine="540"/>
        <w:jc w:val="both"/>
      </w:pPr>
      <w:r>
        <w:rPr>
          <w:sz w:val="24"/>
        </w:rPr>
        <w:t xml:space="preserve">Статья 9. Муниципальный служащий города</w:t>
      </w:r>
    </w:p>
    <w:p>
      <w:pPr>
        <w:pStyle w:val="0"/>
        <w:jc w:val="both"/>
      </w:pPr>
      <w:r>
        <w:rPr>
          <w:sz w:val="24"/>
        </w:rPr>
      </w:r>
    </w:p>
    <w:p>
      <w:pPr>
        <w:pStyle w:val="0"/>
        <w:ind w:firstLine="540"/>
        <w:jc w:val="both"/>
      </w:pPr>
      <w:r>
        <w:rPr>
          <w:sz w:val="24"/>
        </w:rPr>
        <w:t xml:space="preserve">1. Муниципальным служащим города Ростова-на-Дону является гражданин, достигший возраста 18 лет, владеющий государственным языком Российской Федерации,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города.</w:t>
      </w:r>
    </w:p>
    <w:p>
      <w:pPr>
        <w:pStyle w:val="0"/>
        <w:spacing w:before="240" w:lineRule="auto"/>
        <w:ind w:firstLine="540"/>
        <w:jc w:val="both"/>
      </w:pPr>
      <w:r>
        <w:rPr>
          <w:sz w:val="24"/>
        </w:rPr>
        <w:t xml:space="preserve">2. Правовой статус муниципального служащего возникает у гражданина с момента заключения трудового договора (контракта) и назначения на должность муниципальной службы, предусмотренную штатным расписанием органа местного самоуправления в соответствии с </w:t>
      </w:r>
      <w:hyperlink w:history="0" r:id="rId112" w:tooltip="Решение Ростовской-на-Дону городской Думы от 22.04.2008 N 399 (ред. от 17.06.2014) &quot;Об утверждении &quot;Реестра муниципальных должностей и Реестра должностей муниципальной службы в городе Ростове-на-Дону&quot; ------------ Утратил силу или отменен {КонсультантПлюс}">
        <w:r>
          <w:rPr>
            <w:sz w:val="24"/>
            <w:color w:val="0000ff"/>
          </w:rPr>
          <w:t xml:space="preserve">реестром</w:t>
        </w:r>
      </w:hyperlink>
      <w:r>
        <w:rPr>
          <w:sz w:val="24"/>
        </w:rPr>
        <w:t xml:space="preserve"> должностей муниципальной службы в городе Ростове-на-Дону.</w:t>
      </w:r>
    </w:p>
    <w:p>
      <w:pPr>
        <w:pStyle w:val="0"/>
        <w:jc w:val="both"/>
      </w:pPr>
      <w:r>
        <w:rPr>
          <w:sz w:val="24"/>
        </w:rPr>
        <w:t xml:space="preserve">(в ред. решений Ростовской-на-Дону городской Думы от 18.02.2014 </w:t>
      </w:r>
      <w:hyperlink w:history="0" r:id="rId113"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20.12.2022 </w:t>
      </w:r>
      <w:hyperlink w:history="0" r:id="rId114"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jc w:val="both"/>
      </w:pPr>
      <w:r>
        <w:rPr>
          <w:sz w:val="24"/>
        </w:rPr>
      </w:r>
    </w:p>
    <w:p>
      <w:pPr>
        <w:pStyle w:val="2"/>
        <w:outlineLvl w:val="2"/>
        <w:ind w:firstLine="540"/>
        <w:jc w:val="both"/>
      </w:pPr>
      <w:r>
        <w:rPr>
          <w:sz w:val="24"/>
        </w:rPr>
        <w:t xml:space="preserve">Статья 10. Права муниципального служащего</w:t>
      </w:r>
    </w:p>
    <w:p>
      <w:pPr>
        <w:pStyle w:val="0"/>
        <w:jc w:val="both"/>
      </w:pPr>
      <w:r>
        <w:rPr>
          <w:sz w:val="24"/>
        </w:rPr>
      </w:r>
    </w:p>
    <w:p>
      <w:pPr>
        <w:pStyle w:val="0"/>
        <w:ind w:firstLine="540"/>
        <w:jc w:val="both"/>
      </w:pPr>
      <w:r>
        <w:rPr>
          <w:sz w:val="24"/>
        </w:rPr>
        <w:t xml:space="preserve">1. Муниципальный служащий имеет право на:</w:t>
      </w:r>
    </w:p>
    <w:p>
      <w:pPr>
        <w:pStyle w:val="0"/>
        <w:spacing w:before="240" w:lineRule="auto"/>
        <w:ind w:firstLine="540"/>
        <w:jc w:val="both"/>
      </w:pPr>
      <w:r>
        <w:rPr>
          <w:sz w:val="24"/>
        </w:rPr>
        <w:t xml:space="preserve">1)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pPr>
        <w:pStyle w:val="0"/>
        <w:spacing w:before="240" w:lineRule="auto"/>
        <w:ind w:firstLine="540"/>
        <w:jc w:val="both"/>
      </w:pPr>
      <w:r>
        <w:rPr>
          <w:sz w:val="24"/>
        </w:rPr>
        <w:t xml:space="preserve">2) обеспечение организационно-технических условий, необходимых для исполнения должностных обязанностей;</w:t>
      </w:r>
    </w:p>
    <w:p>
      <w:pPr>
        <w:pStyle w:val="0"/>
        <w:spacing w:before="240" w:lineRule="auto"/>
        <w:ind w:firstLine="540"/>
        <w:jc w:val="both"/>
      </w:pPr>
      <w:r>
        <w:rPr>
          <w:sz w:val="24"/>
        </w:rPr>
        <w:t xml:space="preserve">3) оплату труда и другие выплаты в соответствии с трудовым законодательством, законодательством о муниципальной службе и трудовым договором (контрактом);</w:t>
      </w:r>
    </w:p>
    <w:p>
      <w:pPr>
        <w:pStyle w:val="0"/>
        <w:spacing w:before="240" w:lineRule="auto"/>
        <w:ind w:firstLine="540"/>
        <w:jc w:val="both"/>
      </w:pPr>
      <w:r>
        <w:rPr>
          <w:sz w:val="24"/>
        </w:rPr>
        <w:t xml:space="preserve">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pPr>
        <w:pStyle w:val="0"/>
        <w:spacing w:before="240" w:lineRule="auto"/>
        <w:ind w:firstLine="540"/>
        <w:jc w:val="both"/>
      </w:pPr>
      <w:r>
        <w:rPr>
          <w:sz w:val="24"/>
        </w:rPr>
        <w:t xml:space="preserve">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w:t>
      </w:r>
    </w:p>
    <w:p>
      <w:pPr>
        <w:pStyle w:val="0"/>
        <w:jc w:val="both"/>
      </w:pPr>
      <w:r>
        <w:rPr>
          <w:sz w:val="24"/>
        </w:rPr>
        <w:t xml:space="preserve">(в ред. решений Ростовской-на-Дону городской Думы от 18.02.2014 </w:t>
      </w:r>
      <w:hyperlink w:history="0" r:id="rId115"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20.12.2022 </w:t>
      </w:r>
      <w:hyperlink w:history="0" r:id="rId116"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spacing w:before="240" w:lineRule="auto"/>
        <w:ind w:firstLine="540"/>
        <w:jc w:val="both"/>
      </w:pPr>
      <w:r>
        <w:rPr>
          <w:sz w:val="24"/>
        </w:rPr>
        <w:t xml:space="preserve">6) участие по своей инициативе в конкурсе на замещение вакантной должности муниципальной службы;</w:t>
      </w:r>
    </w:p>
    <w:p>
      <w:pPr>
        <w:pStyle w:val="0"/>
        <w:spacing w:before="240" w:lineRule="auto"/>
        <w:ind w:firstLine="540"/>
        <w:jc w:val="both"/>
      </w:pPr>
      <w:r>
        <w:rPr>
          <w:sz w:val="24"/>
        </w:rPr>
        <w:t xml:space="preserve">7) получение дополнительного профессионального образования в соответствии с муниципальным правовым актом за счет средств бюджета города;</w:t>
      </w:r>
    </w:p>
    <w:p>
      <w:pPr>
        <w:pStyle w:val="0"/>
        <w:jc w:val="both"/>
      </w:pPr>
      <w:r>
        <w:rPr>
          <w:sz w:val="24"/>
        </w:rPr>
        <w:t xml:space="preserve">(в ред. </w:t>
      </w:r>
      <w:hyperlink w:history="0" r:id="rId117" w:tooltip="Решение Ростовской-на-Дону городской Думы от 21.04.2015 N 852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21.04.2015 N 852)</w:t>
      </w:r>
    </w:p>
    <w:p>
      <w:pPr>
        <w:pStyle w:val="0"/>
        <w:spacing w:before="240" w:lineRule="auto"/>
        <w:ind w:firstLine="540"/>
        <w:jc w:val="both"/>
      </w:pPr>
      <w:r>
        <w:rPr>
          <w:sz w:val="24"/>
        </w:rPr>
        <w:t xml:space="preserve">8) получение полной информации о своих персональных данных, хранящихся в личных делах, и обработке этих данных (в том числе автоматизированной), включая право получать копии любой записи, за исключением случаев, предусмотренных федеральным законом;</w:t>
      </w:r>
    </w:p>
    <w:p>
      <w:pPr>
        <w:pStyle w:val="0"/>
        <w:spacing w:before="240" w:lineRule="auto"/>
        <w:ind w:firstLine="540"/>
        <w:jc w:val="both"/>
      </w:pPr>
      <w:r>
        <w:rPr>
          <w:sz w:val="24"/>
        </w:rPr>
        <w:t xml:space="preserve">9) защиту своих персональных данных, в том числе:</w:t>
      </w:r>
    </w:p>
    <w:p>
      <w:pPr>
        <w:pStyle w:val="0"/>
        <w:spacing w:before="240" w:lineRule="auto"/>
        <w:ind w:firstLine="540"/>
        <w:jc w:val="both"/>
      </w:pPr>
      <w:r>
        <w:rPr>
          <w:sz w:val="24"/>
        </w:rPr>
        <w:t xml:space="preserve">- требовать исключения или исправления неверных или неполных персональных данных, а также данных, обработанных с нарушением федерального закона. При отказе нанимателя (или уполномоченного им лица) исключить или исправить персональные данные муниципальный служащий имеет право заявить в письменной форме нанимателю (или уполномоченному им лицу) о своем несогласии, обосновав соответствующим образом такое несогласие. Персональные данные оценочного характера муниципальный служащий имеет право дополнить заявлением, выражающим его собственную точку зрения;</w:t>
      </w:r>
    </w:p>
    <w:p>
      <w:pPr>
        <w:pStyle w:val="0"/>
        <w:spacing w:before="240" w:lineRule="auto"/>
        <w:ind w:firstLine="540"/>
        <w:jc w:val="both"/>
      </w:pPr>
      <w:r>
        <w:rPr>
          <w:sz w:val="24"/>
        </w:rPr>
        <w:t xml:space="preserve">- требовать от нанимателя (или уполномоченного им лица) уведомления всех лиц, которым ранее были сообщены неверные или неполные персональные данные муниципального служащего, обо всех произведенных в них изменениях или исключениях из них;</w:t>
      </w:r>
    </w:p>
    <w:p>
      <w:pPr>
        <w:pStyle w:val="0"/>
        <w:spacing w:before="240" w:lineRule="auto"/>
        <w:ind w:firstLine="540"/>
        <w:jc w:val="both"/>
      </w:pPr>
      <w:r>
        <w:rPr>
          <w:sz w:val="24"/>
        </w:rPr>
        <w:t xml:space="preserve">- обжаловать в суд любые неправомерные действия либо бездействие нанимателя (или уполномоченного им лица) при обработке и защите персональных данных гражданского служащего;</w:t>
      </w:r>
    </w:p>
    <w:p>
      <w:pPr>
        <w:pStyle w:val="0"/>
        <w:spacing w:before="240" w:lineRule="auto"/>
        <w:ind w:firstLine="540"/>
        <w:jc w:val="both"/>
      </w:pPr>
      <w:r>
        <w:rPr>
          <w:sz w:val="24"/>
        </w:rPr>
        <w:t xml:space="preserve">10) объединение, включая право создавать профессиональные союзы, для защиты своих прав, социально-экономических и профессиональных интересов;</w:t>
      </w:r>
    </w:p>
    <w:p>
      <w:pPr>
        <w:pStyle w:val="0"/>
        <w:spacing w:before="240" w:lineRule="auto"/>
        <w:ind w:firstLine="540"/>
        <w:jc w:val="both"/>
      </w:pPr>
      <w:r>
        <w:rPr>
          <w:sz w:val="24"/>
        </w:rPr>
        <w:t xml:space="preserve">11)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pPr>
        <w:pStyle w:val="0"/>
        <w:spacing w:before="240" w:lineRule="auto"/>
        <w:ind w:firstLine="540"/>
        <w:jc w:val="both"/>
      </w:pPr>
      <w:r>
        <w:rPr>
          <w:sz w:val="24"/>
        </w:rPr>
        <w:t xml:space="preserve">12) пенсионное обеспечение в соответствии с законодательством Российской Федерации;</w:t>
      </w:r>
    </w:p>
    <w:p>
      <w:pPr>
        <w:pStyle w:val="0"/>
        <w:spacing w:before="240" w:lineRule="auto"/>
        <w:ind w:firstLine="540"/>
        <w:jc w:val="both"/>
      </w:pPr>
      <w:r>
        <w:rPr>
          <w:sz w:val="24"/>
        </w:rPr>
        <w:t xml:space="preserve">13) выполнение иной оплачиваемой работы, если это не повлечет за собой конфликт интересов и если иное не предусмотрено федеральным законодательством.</w:t>
      </w:r>
    </w:p>
    <w:p>
      <w:pPr>
        <w:pStyle w:val="0"/>
        <w:spacing w:before="240" w:lineRule="auto"/>
        <w:ind w:firstLine="540"/>
        <w:jc w:val="both"/>
      </w:pPr>
      <w:r>
        <w:rPr>
          <w:sz w:val="24"/>
        </w:rPr>
        <w:t xml:space="preserve">2. Должностными инструкциями муниципальных служащих органов местного самоуправления города могут быть установлены и иные права муниципального служащего, учитывающие специфику деятельности этих органов и не противоречащие действующему законодательству, а также </w:t>
      </w:r>
      <w:hyperlink w:history="0" r:id="rId118" w:tooltip="&quot;Устав города Ростова-на-Дону&quot; (принят решением Ростовской-на-Дону городской Думы от 09.04.1996 N 211) (ред. от 17.12.2024) (Зарегистрировано Отделом юстиции администрации РО 14.06.1996 N 1) (с изм. и доп., вступающими в силу с 11.02.2025) {КонсультантПлюс}">
        <w:r>
          <w:rPr>
            <w:sz w:val="24"/>
            <w:color w:val="0000ff"/>
          </w:rPr>
          <w:t xml:space="preserve">Уставу</w:t>
        </w:r>
      </w:hyperlink>
      <w:r>
        <w:rPr>
          <w:sz w:val="24"/>
        </w:rPr>
        <w:t xml:space="preserve"> города и настоящему Положению.</w:t>
      </w:r>
    </w:p>
    <w:p>
      <w:pPr>
        <w:pStyle w:val="0"/>
        <w:jc w:val="both"/>
      </w:pPr>
      <w:r>
        <w:rPr>
          <w:sz w:val="24"/>
        </w:rPr>
        <w:t xml:space="preserve">(в ред. решений Ростовской-на-Дону городской Думы от 18.02.2014 </w:t>
      </w:r>
      <w:hyperlink w:history="0" r:id="rId119"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20.12.2022 </w:t>
      </w:r>
      <w:hyperlink w:history="0" r:id="rId120"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spacing w:before="240" w:lineRule="auto"/>
        <w:ind w:firstLine="540"/>
        <w:jc w:val="both"/>
      </w:pPr>
      <w:r>
        <w:rPr>
          <w:sz w:val="24"/>
        </w:rPr>
        <w:t xml:space="preserve">Должностные инструкции утверждаются работодателями и руководителями соответствующих органов, в штате которых находятся муниципальные служащие.</w:t>
      </w:r>
    </w:p>
    <w:p>
      <w:pPr>
        <w:pStyle w:val="0"/>
        <w:jc w:val="both"/>
      </w:pPr>
      <w:r>
        <w:rPr>
          <w:sz w:val="24"/>
        </w:rPr>
      </w:r>
    </w:p>
    <w:p>
      <w:pPr>
        <w:pStyle w:val="2"/>
        <w:outlineLvl w:val="2"/>
        <w:ind w:firstLine="540"/>
        <w:jc w:val="both"/>
      </w:pPr>
      <w:r>
        <w:rPr>
          <w:sz w:val="24"/>
        </w:rPr>
        <w:t xml:space="preserve">Статья 11. Обязанности муниципального служащего</w:t>
      </w:r>
    </w:p>
    <w:p>
      <w:pPr>
        <w:pStyle w:val="0"/>
        <w:jc w:val="both"/>
      </w:pPr>
      <w:r>
        <w:rPr>
          <w:sz w:val="24"/>
        </w:rPr>
      </w:r>
    </w:p>
    <w:p>
      <w:pPr>
        <w:pStyle w:val="0"/>
        <w:ind w:firstLine="540"/>
        <w:jc w:val="both"/>
      </w:pPr>
      <w:r>
        <w:rPr>
          <w:sz w:val="24"/>
        </w:rPr>
        <w:t xml:space="preserve">1. Муниципальный служащий обязан:</w:t>
      </w:r>
    </w:p>
    <w:p>
      <w:pPr>
        <w:pStyle w:val="0"/>
        <w:spacing w:before="240" w:lineRule="auto"/>
        <w:ind w:firstLine="540"/>
        <w:jc w:val="both"/>
      </w:pPr>
      <w:r>
        <w:rPr>
          <w:sz w:val="24"/>
        </w:rPr>
        <w:t xml:space="preserve">1) соблюдать </w:t>
      </w:r>
      <w:hyperlink w:history="0" r:id="rId12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Конституцию</w:t>
        </w:r>
      </w:hyperlink>
      <w:r>
        <w:rPr>
          <w:sz w:val="24"/>
        </w:rPr>
        <w:t xml:space="preserve"> Российской Федерации, федеральные конституционные законы, федеральные законы, иные нормативные правовые акты Российской Федерации, </w:t>
      </w:r>
      <w:hyperlink w:history="0" r:id="rId122" w:tooltip="Областной закон Ростовской области от 29.05.1996 N 19-ЗС (ред. от 11.06.2024) &quot;Устав Ростовской области&quot; (принят ЗС РО 19.04.1996) {КонсультантПлюс}">
        <w:r>
          <w:rPr>
            <w:sz w:val="24"/>
            <w:color w:val="0000ff"/>
          </w:rPr>
          <w:t xml:space="preserve">Устав</w:t>
        </w:r>
      </w:hyperlink>
      <w:r>
        <w:rPr>
          <w:sz w:val="24"/>
        </w:rPr>
        <w:t xml:space="preserve"> Ростовской области, областные законы, иные нормативные правовые акты Ростовской области, </w:t>
      </w:r>
      <w:hyperlink w:history="0" r:id="rId123" w:tooltip="&quot;Устав города Ростова-на-Дону&quot; (принят решением Ростовской-на-Дону городской Думы от 09.04.1996 N 211) (ред. от 17.12.2024) (Зарегистрировано Отделом юстиции администрации РО 14.06.1996 N 1) (с изм. и доп., вступающими в силу с 11.02.2025) {КонсультантПлюс}">
        <w:r>
          <w:rPr>
            <w:sz w:val="24"/>
            <w:color w:val="0000ff"/>
          </w:rPr>
          <w:t xml:space="preserve">Устав</w:t>
        </w:r>
      </w:hyperlink>
      <w:r>
        <w:rPr>
          <w:sz w:val="24"/>
        </w:rPr>
        <w:t xml:space="preserve"> города Ростова-на-Дону, иные муниципальные правовые акты и обеспечивать их исполнение;</w:t>
      </w:r>
    </w:p>
    <w:p>
      <w:pPr>
        <w:pStyle w:val="0"/>
        <w:spacing w:before="240" w:lineRule="auto"/>
        <w:ind w:firstLine="540"/>
        <w:jc w:val="both"/>
      </w:pPr>
      <w:r>
        <w:rPr>
          <w:sz w:val="24"/>
        </w:rPr>
        <w:t xml:space="preserve">2) исполнять должностные обязанности в соответствии с должностной инструкцией;</w:t>
      </w:r>
    </w:p>
    <w:p>
      <w:pPr>
        <w:pStyle w:val="0"/>
        <w:spacing w:before="240" w:lineRule="auto"/>
        <w:ind w:firstLine="540"/>
        <w:jc w:val="both"/>
      </w:pPr>
      <w:r>
        <w:rPr>
          <w:sz w:val="24"/>
        </w:rPr>
        <w:t xml:space="preserve">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pPr>
        <w:pStyle w:val="0"/>
        <w:jc w:val="both"/>
      </w:pPr>
      <w:r>
        <w:rPr>
          <w:sz w:val="24"/>
        </w:rPr>
        <w:t xml:space="preserve">(п. 3 в ред. </w:t>
      </w:r>
      <w:hyperlink w:history="0" r:id="rId124" w:tooltip="Решение Ростовской-на-Дону городской Думы от 24.12.2013 N 578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24.12.2013 N 578)</w:t>
      </w:r>
    </w:p>
    <w:p>
      <w:pPr>
        <w:pStyle w:val="0"/>
        <w:spacing w:before="240" w:lineRule="auto"/>
        <w:ind w:firstLine="540"/>
        <w:jc w:val="both"/>
      </w:pPr>
      <w:r>
        <w:rPr>
          <w:sz w:val="24"/>
        </w:rPr>
        <w:t xml:space="preserve">4) соблюдать установленные в соответствующем органе местного самоуправления правила внутреннего трудового распорядка, должностную инструкцию, порядок работы со служебной информацией;</w:t>
      </w:r>
    </w:p>
    <w:p>
      <w:pPr>
        <w:pStyle w:val="0"/>
        <w:jc w:val="both"/>
      </w:pPr>
      <w:r>
        <w:rPr>
          <w:sz w:val="24"/>
        </w:rPr>
        <w:t xml:space="preserve">(в ред. решений Ростовской-на-Дону городской Думы от 18.02.2014 </w:t>
      </w:r>
      <w:hyperlink w:history="0" r:id="rId125"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20.12.2022 </w:t>
      </w:r>
      <w:hyperlink w:history="0" r:id="rId126"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spacing w:before="240" w:lineRule="auto"/>
        <w:ind w:firstLine="540"/>
        <w:jc w:val="both"/>
      </w:pPr>
      <w:r>
        <w:rPr>
          <w:sz w:val="24"/>
        </w:rPr>
        <w:t xml:space="preserve">5) уведомлять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pPr>
        <w:pStyle w:val="0"/>
        <w:jc w:val="both"/>
      </w:pPr>
      <w:r>
        <w:rPr>
          <w:sz w:val="24"/>
        </w:rPr>
        <w:t xml:space="preserve">(в ред. решений Ростовской-на-Дону городской Думы от 20.12.2011 </w:t>
      </w:r>
      <w:hyperlink w:history="0" r:id="rId127" w:tooltip="Решение Ростовской-на-Дону городской Думы от 20.12.2011 N 22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225</w:t>
        </w:r>
      </w:hyperlink>
      <w:r>
        <w:rPr>
          <w:sz w:val="24"/>
        </w:rPr>
        <w:t xml:space="preserve">, от 18.02.2014 </w:t>
      </w:r>
      <w:hyperlink w:history="0" r:id="rId128"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22.12.2015 </w:t>
      </w:r>
      <w:hyperlink w:history="0" r:id="rId129" w:tooltip="Решение Ростовской-на-Дону городской Думы от 22.12.2015 N 78 &quot;О внесении изменения в решение Ростовской-на-Дону городской Думы &quot;О принятии &quot;Положения о муниципальной службе в городе Ростове-на-Дону&quot; {КонсультантПлюс}">
        <w:r>
          <w:rPr>
            <w:sz w:val="24"/>
            <w:color w:val="0000ff"/>
          </w:rPr>
          <w:t xml:space="preserve">N 78</w:t>
        </w:r>
      </w:hyperlink>
      <w:r>
        <w:rPr>
          <w:sz w:val="24"/>
        </w:rPr>
        <w:t xml:space="preserve">, от 23.04.2024 </w:t>
      </w:r>
      <w:hyperlink w:history="0" r:id="rId130" w:tooltip="Решение Ростовской-на-Дону городской Думы от 23.04.2024 N 660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660</w:t>
        </w:r>
      </w:hyperlink>
      <w:r>
        <w:rPr>
          <w:sz w:val="24"/>
        </w:rPr>
        <w:t xml:space="preserve">)</w:t>
      </w:r>
    </w:p>
    <w:p>
      <w:pPr>
        <w:pStyle w:val="0"/>
        <w:spacing w:before="240" w:lineRule="auto"/>
        <w:ind w:firstLine="540"/>
        <w:jc w:val="both"/>
      </w:pPr>
      <w:r>
        <w:rPr>
          <w:sz w:val="24"/>
        </w:rPr>
        <w:t xml:space="preserve">6) поддерживать уровень квалификации, необходимый для надлежащего исполнения должностных обязанностей;</w:t>
      </w:r>
    </w:p>
    <w:p>
      <w:pPr>
        <w:pStyle w:val="0"/>
        <w:spacing w:before="240" w:lineRule="auto"/>
        <w:ind w:firstLine="540"/>
        <w:jc w:val="both"/>
      </w:pPr>
      <w:r>
        <w:rPr>
          <w:sz w:val="24"/>
        </w:rPr>
        <w:t xml:space="preserve">7)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pPr>
        <w:pStyle w:val="0"/>
        <w:spacing w:before="240" w:lineRule="auto"/>
        <w:ind w:firstLine="540"/>
        <w:jc w:val="both"/>
      </w:pPr>
      <w:r>
        <w:rPr>
          <w:sz w:val="24"/>
        </w:rPr>
        <w:t xml:space="preserve">8) беречь государственное и муниципальное имущество, в том числе предоставленное ему для исполнения должностных обязанностей;</w:t>
      </w:r>
    </w:p>
    <w:p>
      <w:pPr>
        <w:pStyle w:val="0"/>
        <w:spacing w:before="240" w:lineRule="auto"/>
        <w:ind w:firstLine="540"/>
        <w:jc w:val="both"/>
      </w:pPr>
      <w:r>
        <w:rPr>
          <w:sz w:val="24"/>
        </w:rPr>
        <w:t xml:space="preserve">8.1) представлять в установленном порядке предусмотренные законодательством Российской Федерации сведения о себе и членах своей семьи;</w:t>
      </w:r>
    </w:p>
    <w:p>
      <w:pPr>
        <w:pStyle w:val="0"/>
        <w:jc w:val="both"/>
      </w:pPr>
      <w:r>
        <w:rPr>
          <w:sz w:val="24"/>
        </w:rPr>
        <w:t xml:space="preserve">(п. 8.1 введен </w:t>
      </w:r>
      <w:hyperlink w:history="0" r:id="rId131" w:tooltip="Решение Ростовской-на-Дону городской Думы от 23.04.2024 N 660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решением</w:t>
        </w:r>
      </w:hyperlink>
      <w:r>
        <w:rPr>
          <w:sz w:val="24"/>
        </w:rPr>
        <w:t xml:space="preserve"> Ростовской-на-Дону городской Думы от 23.04.2024 N 660)</w:t>
      </w:r>
    </w:p>
    <w:p>
      <w:pPr>
        <w:pStyle w:val="0"/>
        <w:spacing w:before="240" w:lineRule="auto"/>
        <w:ind w:firstLine="540"/>
        <w:jc w:val="both"/>
      </w:pPr>
      <w:r>
        <w:rPr>
          <w:sz w:val="24"/>
        </w:rPr>
        <w:t xml:space="preserve">9) 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pPr>
        <w:pStyle w:val="0"/>
        <w:jc w:val="both"/>
      </w:pPr>
      <w:r>
        <w:rPr>
          <w:sz w:val="24"/>
        </w:rPr>
        <w:t xml:space="preserve">(п. 9 в ред. </w:t>
      </w:r>
      <w:hyperlink w:history="0" r:id="rId132" w:tooltip="Решение Ростовской-на-Дону городской Думы от 22.06.2021 N 133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22.06.2021 N 133)</w:t>
      </w:r>
    </w:p>
    <w:p>
      <w:pPr>
        <w:pStyle w:val="0"/>
        <w:spacing w:before="240" w:lineRule="auto"/>
        <w:ind w:firstLine="540"/>
        <w:jc w:val="both"/>
      </w:pPr>
      <w:r>
        <w:rPr>
          <w:sz w:val="24"/>
        </w:rPr>
        <w:t xml:space="preserve">9.1) сообщать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pPr>
        <w:pStyle w:val="0"/>
        <w:jc w:val="both"/>
      </w:pPr>
      <w:r>
        <w:rPr>
          <w:sz w:val="24"/>
        </w:rPr>
        <w:t xml:space="preserve">(п. 9.1 введен </w:t>
      </w:r>
      <w:hyperlink w:history="0" r:id="rId133" w:tooltip="Решение Ростовской-на-Дону городской Думы от 22.06.2021 N 133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решением</w:t>
        </w:r>
      </w:hyperlink>
      <w:r>
        <w:rPr>
          <w:sz w:val="24"/>
        </w:rPr>
        <w:t xml:space="preserve"> Ростовской-на-Дону городской Думы от 22.06.2021 N 133)</w:t>
      </w:r>
    </w:p>
    <w:p>
      <w:pPr>
        <w:pStyle w:val="0"/>
        <w:spacing w:before="240" w:lineRule="auto"/>
        <w:ind w:firstLine="540"/>
        <w:jc w:val="both"/>
      </w:pPr>
      <w:r>
        <w:rPr>
          <w:sz w:val="24"/>
        </w:rPr>
        <w:t xml:space="preserve">10) исключен. - </w:t>
      </w:r>
      <w:hyperlink w:history="0" r:id="rId134" w:tooltip="Решение Ростовской-на-Дону городской Думы от 23.04.2024 N 660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Решение</w:t>
        </w:r>
      </w:hyperlink>
      <w:r>
        <w:rPr>
          <w:sz w:val="24"/>
        </w:rPr>
        <w:t xml:space="preserve"> Ростовской-на-Дону городской Думы от 23.04.2024 N 660;</w:t>
      </w:r>
    </w:p>
    <w:p>
      <w:pPr>
        <w:pStyle w:val="0"/>
        <w:spacing w:before="240" w:lineRule="auto"/>
        <w:ind w:firstLine="540"/>
        <w:jc w:val="both"/>
      </w:pPr>
      <w:r>
        <w:rPr>
          <w:sz w:val="24"/>
        </w:rPr>
        <w:t xml:space="preserve">11) соблюдать ограничения, выполнять обязательства, не нарушать запреты, которые установлены Федеральным </w:t>
      </w:r>
      <w:hyperlink w:history="0" r:id="rId135" w:tooltip="Федеральный закон от 02.03.2007 N 25-ФЗ (ред. от 28.12.2025) &quot;О муниципальной службе в Российской Федерации&quot; {КонсультантПлюс}">
        <w:r>
          <w:rPr>
            <w:sz w:val="24"/>
            <w:color w:val="0000ff"/>
          </w:rPr>
          <w:t xml:space="preserve">законом</w:t>
        </w:r>
      </w:hyperlink>
      <w:r>
        <w:rPr>
          <w:sz w:val="24"/>
        </w:rPr>
        <w:t xml:space="preserve"> "О муниципальной службе в Российской Федерации" и другими федеральными законами;</w:t>
      </w:r>
    </w:p>
    <w:p>
      <w:pPr>
        <w:pStyle w:val="0"/>
        <w:spacing w:before="240" w:lineRule="auto"/>
        <w:ind w:firstLine="540"/>
        <w:jc w:val="both"/>
      </w:pPr>
      <w:r>
        <w:rPr>
          <w:sz w:val="24"/>
        </w:rPr>
        <w:t xml:space="preserve">12) сообщать в письменной форме представителю нанимателя (работодателю) о ставших ему известными изменениях сведений, содержащихся в анкете, предусмотренной </w:t>
      </w:r>
      <w:hyperlink w:history="0" r:id="rId136" w:tooltip="Федеральный закон от 02.03.2007 N 25-ФЗ (ред. от 28.12.2025) &quot;О муниципальной службе в Российской Федерации&quot; {КонсультантПлюс}">
        <w:r>
          <w:rPr>
            <w:sz w:val="24"/>
            <w:color w:val="0000ff"/>
          </w:rPr>
          <w:t xml:space="preserve">статьей 15.2</w:t>
        </w:r>
      </w:hyperlink>
      <w:r>
        <w:rPr>
          <w:sz w:val="24"/>
        </w:rPr>
        <w:t xml:space="preserve"> Федерального закона "О муниципальной службе в Российской Федерации", за исключением сведений, изменение которых произошло по решению представителя нанимателя (работодателя) (далее - сведения, содержащиеся в анкете).</w:t>
      </w:r>
    </w:p>
    <w:p>
      <w:pPr>
        <w:pStyle w:val="0"/>
        <w:jc w:val="both"/>
      </w:pPr>
      <w:r>
        <w:rPr>
          <w:sz w:val="24"/>
        </w:rPr>
        <w:t xml:space="preserve">(п. 12 введен </w:t>
      </w:r>
      <w:hyperlink w:history="0" r:id="rId137" w:tooltip="Решение Ростовской-на-Дону городской Думы от 23.04.2024 N 660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решением</w:t>
        </w:r>
      </w:hyperlink>
      <w:r>
        <w:rPr>
          <w:sz w:val="24"/>
        </w:rPr>
        <w:t xml:space="preserve"> Ростовской-на-Дону городской Думы от 23.04.2024 N 660)</w:t>
      </w:r>
    </w:p>
    <w:p>
      <w:pPr>
        <w:pStyle w:val="0"/>
        <w:spacing w:before="240" w:lineRule="auto"/>
        <w:ind w:firstLine="540"/>
        <w:jc w:val="both"/>
      </w:pPr>
      <w:r>
        <w:rPr>
          <w:sz w:val="24"/>
        </w:rPr>
        <w:t xml:space="preserve">2. Муниципальный служащий 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областных законов и иных нормативных правовых актов Ростовской области, муниципальных правовых актов,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pPr>
        <w:pStyle w:val="0"/>
        <w:jc w:val="both"/>
      </w:pPr>
      <w:r>
        <w:rPr>
          <w:sz w:val="24"/>
        </w:rPr>
      </w:r>
    </w:p>
    <w:p>
      <w:pPr>
        <w:pStyle w:val="2"/>
        <w:outlineLvl w:val="2"/>
        <w:ind w:firstLine="540"/>
        <w:jc w:val="both"/>
      </w:pPr>
      <w:r>
        <w:rPr>
          <w:sz w:val="24"/>
        </w:rPr>
        <w:t xml:space="preserve">Статья 11.1. Требования к служебному поведению муниципального служащего</w:t>
      </w:r>
    </w:p>
    <w:p>
      <w:pPr>
        <w:pStyle w:val="0"/>
        <w:ind w:firstLine="540"/>
        <w:jc w:val="both"/>
      </w:pPr>
      <w:r>
        <w:rPr>
          <w:sz w:val="24"/>
        </w:rPr>
      </w:r>
    </w:p>
    <w:p>
      <w:pPr>
        <w:pStyle w:val="0"/>
        <w:ind w:firstLine="540"/>
        <w:jc w:val="both"/>
      </w:pPr>
      <w:r>
        <w:rPr>
          <w:sz w:val="24"/>
        </w:rPr>
        <w:t xml:space="preserve">(введена </w:t>
      </w:r>
      <w:hyperlink w:history="0" r:id="rId138" w:tooltip="Решение Ростовской-на-Дону городской Думы от 24.12.2013 N 578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решением</w:t>
        </w:r>
      </w:hyperlink>
      <w:r>
        <w:rPr>
          <w:sz w:val="24"/>
        </w:rPr>
        <w:t xml:space="preserve"> Ростовской-на-Дону городской Думы от 24.12.2013 N 578)</w:t>
      </w:r>
    </w:p>
    <w:p>
      <w:pPr>
        <w:pStyle w:val="0"/>
        <w:jc w:val="both"/>
      </w:pPr>
      <w:r>
        <w:rPr>
          <w:sz w:val="24"/>
        </w:rPr>
      </w:r>
    </w:p>
    <w:p>
      <w:pPr>
        <w:pStyle w:val="0"/>
        <w:ind w:firstLine="540"/>
        <w:jc w:val="both"/>
      </w:pPr>
      <w:r>
        <w:rPr>
          <w:sz w:val="24"/>
        </w:rPr>
        <w:t xml:space="preserve">1. Муниципальный служащий обязан:</w:t>
      </w:r>
    </w:p>
    <w:p>
      <w:pPr>
        <w:pStyle w:val="0"/>
        <w:spacing w:before="240" w:lineRule="auto"/>
        <w:ind w:firstLine="540"/>
        <w:jc w:val="both"/>
      </w:pPr>
      <w:r>
        <w:rPr>
          <w:sz w:val="24"/>
        </w:rPr>
        <w:t xml:space="preserve">1) исполнять должностные обязанности добросовестно, на высоком профессиональном уровне;</w:t>
      </w:r>
    </w:p>
    <w:p>
      <w:pPr>
        <w:pStyle w:val="0"/>
        <w:spacing w:before="240" w:lineRule="auto"/>
        <w:ind w:firstLine="540"/>
        <w:jc w:val="both"/>
      </w:pPr>
      <w:r>
        <w:rPr>
          <w:sz w:val="24"/>
        </w:rPr>
        <w:t xml:space="preserve">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w:t>
      </w:r>
    </w:p>
    <w:p>
      <w:pPr>
        <w:pStyle w:val="0"/>
        <w:spacing w:before="240" w:lineRule="auto"/>
        <w:ind w:firstLine="540"/>
        <w:jc w:val="both"/>
      </w:pPr>
      <w:r>
        <w:rPr>
          <w:sz w:val="24"/>
        </w:rPr>
        <w:t xml:space="preserve">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pPr>
        <w:pStyle w:val="0"/>
        <w:spacing w:before="240" w:lineRule="auto"/>
        <w:ind w:firstLine="540"/>
        <w:jc w:val="both"/>
      </w:pPr>
      <w:r>
        <w:rPr>
          <w:sz w:val="24"/>
        </w:rPr>
        <w:t xml:space="preserve">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pPr>
        <w:pStyle w:val="0"/>
        <w:spacing w:before="240" w:lineRule="auto"/>
        <w:ind w:firstLine="540"/>
        <w:jc w:val="both"/>
      </w:pPr>
      <w:r>
        <w:rPr>
          <w:sz w:val="24"/>
        </w:rPr>
        <w:t xml:space="preserve">5) проявлять корректность в обращении с гражданами;</w:t>
      </w:r>
    </w:p>
    <w:p>
      <w:pPr>
        <w:pStyle w:val="0"/>
        <w:spacing w:before="240" w:lineRule="auto"/>
        <w:ind w:firstLine="540"/>
        <w:jc w:val="both"/>
      </w:pPr>
      <w:r>
        <w:rPr>
          <w:sz w:val="24"/>
        </w:rPr>
        <w:t xml:space="preserve">6) проявлять уважение к нравственным обычаям и традициям народов Российской Федерации;</w:t>
      </w:r>
    </w:p>
    <w:p>
      <w:pPr>
        <w:pStyle w:val="0"/>
        <w:spacing w:before="240" w:lineRule="auto"/>
        <w:ind w:firstLine="540"/>
        <w:jc w:val="both"/>
      </w:pPr>
      <w:r>
        <w:rPr>
          <w:sz w:val="24"/>
        </w:rPr>
        <w:t xml:space="preserve">7) учитывать культурные и иные особенности различных этнических и социальных групп, а также конфессий;</w:t>
      </w:r>
    </w:p>
    <w:p>
      <w:pPr>
        <w:pStyle w:val="0"/>
        <w:spacing w:before="240" w:lineRule="auto"/>
        <w:ind w:firstLine="540"/>
        <w:jc w:val="both"/>
      </w:pPr>
      <w:r>
        <w:rPr>
          <w:sz w:val="24"/>
        </w:rPr>
        <w:t xml:space="preserve">8) способствовать межнациональному и межконфессиональному согласию;</w:t>
      </w:r>
    </w:p>
    <w:p>
      <w:pPr>
        <w:pStyle w:val="0"/>
        <w:spacing w:before="240" w:lineRule="auto"/>
        <w:ind w:firstLine="540"/>
        <w:jc w:val="both"/>
      </w:pPr>
      <w:r>
        <w:rPr>
          <w:sz w:val="24"/>
        </w:rPr>
        <w:t xml:space="preserve">9) не допускать конфликтных ситуаций, способных нанести ущерб его репутации или авторитету муниципального органа.</w:t>
      </w:r>
    </w:p>
    <w:p>
      <w:pPr>
        <w:pStyle w:val="0"/>
        <w:spacing w:before="240" w:lineRule="auto"/>
        <w:ind w:firstLine="540"/>
        <w:jc w:val="both"/>
      </w:pPr>
      <w:r>
        <w:rPr>
          <w:sz w:val="24"/>
        </w:rPr>
        <w:t xml:space="preserve">2. Муниципальный служащий, являющийся руководителем, обязан не допускать случаев принуждения муниципальных служащих к участию в деятельности политических партий, других общественных и религиозных объединений.</w:t>
      </w:r>
    </w:p>
    <w:p>
      <w:pPr>
        <w:pStyle w:val="0"/>
        <w:jc w:val="both"/>
      </w:pPr>
      <w:r>
        <w:rPr>
          <w:sz w:val="24"/>
        </w:rPr>
      </w:r>
    </w:p>
    <w:bookmarkStart w:id="202" w:name="P202"/>
    <w:bookmarkEnd w:id="202"/>
    <w:p>
      <w:pPr>
        <w:pStyle w:val="2"/>
        <w:outlineLvl w:val="2"/>
        <w:ind w:firstLine="540"/>
        <w:jc w:val="both"/>
      </w:pPr>
      <w:r>
        <w:rPr>
          <w:sz w:val="24"/>
        </w:rPr>
        <w:t xml:space="preserve">Статья 12. Ограничения и запреты, связанные с муниципальной службой</w:t>
      </w:r>
    </w:p>
    <w:p>
      <w:pPr>
        <w:pStyle w:val="0"/>
        <w:jc w:val="both"/>
      </w:pPr>
      <w:r>
        <w:rPr>
          <w:sz w:val="24"/>
        </w:rPr>
      </w:r>
    </w:p>
    <w:p>
      <w:pPr>
        <w:pStyle w:val="0"/>
        <w:ind w:firstLine="540"/>
        <w:jc w:val="both"/>
      </w:pPr>
      <w:r>
        <w:rPr>
          <w:sz w:val="24"/>
        </w:rPr>
        <w:t xml:space="preserve">1. Гражданин не может быть принят на муниципальную службу, а муниципальный служащий не может находиться на муниципальной службе в случае:</w:t>
      </w:r>
    </w:p>
    <w:p>
      <w:pPr>
        <w:pStyle w:val="0"/>
        <w:spacing w:before="240" w:lineRule="auto"/>
        <w:ind w:firstLine="540"/>
        <w:jc w:val="both"/>
      </w:pPr>
      <w:r>
        <w:rPr>
          <w:sz w:val="24"/>
        </w:rPr>
        <w:t xml:space="preserve">1) признания его недееспособным или ограниченно дееспособным решением суда, вступившим в законную силу;</w:t>
      </w:r>
    </w:p>
    <w:p>
      <w:pPr>
        <w:pStyle w:val="0"/>
        <w:spacing w:before="240" w:lineRule="auto"/>
        <w:ind w:firstLine="540"/>
        <w:jc w:val="both"/>
      </w:pPr>
      <w:r>
        <w:rPr>
          <w:sz w:val="24"/>
        </w:rPr>
        <w:t xml:space="preserve">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pPr>
        <w:pStyle w:val="0"/>
        <w:spacing w:before="240" w:lineRule="auto"/>
        <w:ind w:firstLine="540"/>
        <w:jc w:val="both"/>
      </w:pPr>
      <w:r>
        <w:rPr>
          <w:sz w:val="24"/>
        </w:rPr>
        <w:t xml:space="preserve">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p>
      <w:pPr>
        <w:pStyle w:val="0"/>
        <w:spacing w:before="240" w:lineRule="auto"/>
        <w:ind w:firstLine="540"/>
        <w:jc w:val="both"/>
      </w:pPr>
      <w:r>
        <w:rPr>
          <w:sz w:val="24"/>
        </w:rPr>
        <w:t xml:space="preserve">4) наличия заболевания, препятствующего поступлению на муниципальную службу или ее прохождению и подтвержденного заключением медицинской организации;</w:t>
      </w:r>
    </w:p>
    <w:p>
      <w:pPr>
        <w:pStyle w:val="0"/>
        <w:jc w:val="both"/>
      </w:pPr>
      <w:r>
        <w:rPr>
          <w:sz w:val="24"/>
        </w:rPr>
        <w:t xml:space="preserve">(в ред. </w:t>
      </w:r>
      <w:hyperlink w:history="0" r:id="rId139" w:tooltip="Решение Ростовской-на-Дону городской Думы от 24.12.2013 N 578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24.12.2013 N 578)</w:t>
      </w:r>
    </w:p>
    <w:p>
      <w:pPr>
        <w:pStyle w:val="0"/>
        <w:spacing w:before="240" w:lineRule="auto"/>
        <w:ind w:firstLine="540"/>
        <w:jc w:val="both"/>
      </w:pPr>
      <w:r>
        <w:rPr>
          <w:sz w:val="24"/>
        </w:rPr>
        <w:t xml:space="preserve">5) близкого родства или свойства (родители, супруги, дети, братья, сестры, а также братья, сестры, родители, дети супругов и супруги детей)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pPr>
        <w:pStyle w:val="0"/>
        <w:jc w:val="both"/>
      </w:pPr>
      <w:r>
        <w:rPr>
          <w:sz w:val="24"/>
        </w:rPr>
        <w:t xml:space="preserve">(в ред. решений Ростовской-на-Дону городской Думы от 20.12.2011 </w:t>
      </w:r>
      <w:hyperlink w:history="0" r:id="rId140" w:tooltip="Решение Ростовской-на-Дону городской Думы от 20.12.2011 N 22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225</w:t>
        </w:r>
      </w:hyperlink>
      <w:r>
        <w:rPr>
          <w:sz w:val="24"/>
        </w:rPr>
        <w:t xml:space="preserve">, от 24.02.2015 </w:t>
      </w:r>
      <w:hyperlink w:history="0" r:id="rId141" w:tooltip="Решение Ростовской-на-Дону городской Думы от 24.02.2015 N 81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815</w:t>
        </w:r>
      </w:hyperlink>
      <w:r>
        <w:rPr>
          <w:sz w:val="24"/>
        </w:rPr>
        <w:t xml:space="preserve">)</w:t>
      </w:r>
    </w:p>
    <w:p>
      <w:pPr>
        <w:pStyle w:val="0"/>
        <w:spacing w:before="240" w:lineRule="auto"/>
        <w:ind w:firstLine="540"/>
        <w:jc w:val="both"/>
      </w:pPr>
      <w:r>
        <w:rPr>
          <w:sz w:val="24"/>
        </w:rPr>
        <w:t xml:space="preserve">6)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pPr>
        <w:pStyle w:val="0"/>
        <w:jc w:val="both"/>
      </w:pPr>
      <w:r>
        <w:rPr>
          <w:sz w:val="24"/>
        </w:rPr>
        <w:t xml:space="preserve">(п. 6 в ред. </w:t>
      </w:r>
      <w:hyperlink w:history="0" r:id="rId142" w:tooltip="Решение Ростовской-на-Дону городской Думы от 22.06.2021 N 133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22.06.2021 N 133)</w:t>
      </w:r>
    </w:p>
    <w:p>
      <w:pPr>
        <w:pStyle w:val="0"/>
        <w:spacing w:before="240" w:lineRule="auto"/>
        <w:ind w:firstLine="540"/>
        <w:jc w:val="both"/>
      </w:pPr>
      <w:r>
        <w:rPr>
          <w:sz w:val="24"/>
        </w:rPr>
        <w:t xml:space="preserve">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pPr>
        <w:pStyle w:val="0"/>
        <w:jc w:val="both"/>
      </w:pPr>
      <w:r>
        <w:rPr>
          <w:sz w:val="24"/>
        </w:rPr>
        <w:t xml:space="preserve">(п. 7 в ред. </w:t>
      </w:r>
      <w:hyperlink w:history="0" r:id="rId143" w:tooltip="Решение Ростовской-на-Дону городской Думы от 22.06.2021 N 133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22.06.2021 N 133)</w:t>
      </w:r>
    </w:p>
    <w:p>
      <w:pPr>
        <w:pStyle w:val="0"/>
        <w:spacing w:before="240" w:lineRule="auto"/>
        <w:ind w:firstLine="540"/>
        <w:jc w:val="both"/>
      </w:pPr>
      <w:r>
        <w:rPr>
          <w:sz w:val="24"/>
        </w:rPr>
        <w:t xml:space="preserve">8) представления при поступлении на муниципальную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муниципальной службы, либо непредставления документов и (или) сведений, свидетельствующих о несоблюдении ограничений, запретов и требований, нарушение которых препятствует замещению должности муниципальной службы;</w:t>
      </w:r>
    </w:p>
    <w:p>
      <w:pPr>
        <w:pStyle w:val="0"/>
        <w:jc w:val="both"/>
      </w:pPr>
      <w:r>
        <w:rPr>
          <w:sz w:val="24"/>
        </w:rPr>
        <w:t xml:space="preserve">(п. 8 в ред. </w:t>
      </w:r>
      <w:hyperlink w:history="0" r:id="rId144" w:tooltip="Решение Ростовской-на-Дону городской Думы от 23.04.2024 N 660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23.04.2024 N 660)</w:t>
      </w:r>
    </w:p>
    <w:p>
      <w:pPr>
        <w:pStyle w:val="0"/>
        <w:spacing w:before="240" w:lineRule="auto"/>
        <w:ind w:firstLine="540"/>
        <w:jc w:val="both"/>
      </w:pPr>
      <w:r>
        <w:rPr>
          <w:sz w:val="24"/>
        </w:rPr>
        <w:t xml:space="preserve">9) непредставления предусмотренных Федеральными законами от 02.03.2007 </w:t>
      </w:r>
      <w:hyperlink w:history="0" r:id="rId145" w:tooltip="Федеральный закон от 02.03.2007 N 25-ФЗ (ред. от 28.12.2025) &quot;О муниципальной службе в Российской Федерации&quot; {КонсультантПлюс}">
        <w:r>
          <w:rPr>
            <w:sz w:val="24"/>
            <w:color w:val="0000ff"/>
          </w:rPr>
          <w:t xml:space="preserve">N 25-ФЗ</w:t>
        </w:r>
      </w:hyperlink>
      <w:r>
        <w:rPr>
          <w:sz w:val="24"/>
        </w:rPr>
        <w:t xml:space="preserve"> "О муниципальной службе в Российской Федерации", от 25.12.2008 </w:t>
      </w:r>
      <w:hyperlink w:history="0" r:id="rId146" w:tooltip="Федеральный закон от 25.12.2008 N 273-ФЗ (ред. от 28.12.2025) &quot;О противодействии коррупции&quot; {КонсультантПлюс}">
        <w:r>
          <w:rPr>
            <w:sz w:val="24"/>
            <w:color w:val="0000ff"/>
          </w:rPr>
          <w:t xml:space="preserve">N 273-ФЗ</w:t>
        </w:r>
      </w:hyperlink>
      <w:r>
        <w:rPr>
          <w:sz w:val="24"/>
        </w:rPr>
        <w:t xml:space="preserve"> "О противодействии 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w:t>
      </w:r>
    </w:p>
    <w:p>
      <w:pPr>
        <w:pStyle w:val="0"/>
        <w:jc w:val="both"/>
      </w:pPr>
      <w:r>
        <w:rPr>
          <w:sz w:val="24"/>
        </w:rPr>
        <w:t xml:space="preserve">(п. 9 в ред. </w:t>
      </w:r>
      <w:hyperlink w:history="0" r:id="rId147" w:tooltip="Решение Ростовской-на-Дону городской Думы от 20.12.2011 N 22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20.12.2011 N 225)</w:t>
      </w:r>
    </w:p>
    <w:p>
      <w:pPr>
        <w:pStyle w:val="0"/>
        <w:spacing w:before="240" w:lineRule="auto"/>
        <w:ind w:firstLine="540"/>
        <w:jc w:val="both"/>
      </w:pPr>
      <w:r>
        <w:rPr>
          <w:sz w:val="24"/>
        </w:rPr>
        <w:t xml:space="preserve">9.1) непредставления сведений, предусмотренных </w:t>
      </w:r>
      <w:hyperlink w:history="0" r:id="rId148" w:tooltip="Федеральный закон от 02.03.2007 N 25-ФЗ (ред. от 28.12.2025) &quot;О муниципальной службе в Российской Федерации&quot; {КонсультантПлюс}">
        <w:r>
          <w:rPr>
            <w:sz w:val="24"/>
            <w:color w:val="0000ff"/>
          </w:rPr>
          <w:t xml:space="preserve">статьей 15.1</w:t>
        </w:r>
      </w:hyperlink>
      <w:r>
        <w:rPr>
          <w:sz w:val="24"/>
        </w:rPr>
        <w:t xml:space="preserve"> Федерального закона "О муниципальной службе в Российской Федерации";</w:t>
      </w:r>
    </w:p>
    <w:p>
      <w:pPr>
        <w:pStyle w:val="0"/>
        <w:jc w:val="both"/>
      </w:pPr>
      <w:r>
        <w:rPr>
          <w:sz w:val="24"/>
        </w:rPr>
        <w:t xml:space="preserve">(п. 9.1 введен </w:t>
      </w:r>
      <w:hyperlink w:history="0" r:id="rId149" w:tooltip="Решение Ростовской-на-Дону городской Думы от 22.08.2017 N 382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решением</w:t>
        </w:r>
      </w:hyperlink>
      <w:r>
        <w:rPr>
          <w:sz w:val="24"/>
        </w:rPr>
        <w:t xml:space="preserve"> Ростовской-на-Дону городской Думы от 22.08.2017 N 382)</w:t>
      </w:r>
    </w:p>
    <w:p>
      <w:pPr>
        <w:pStyle w:val="0"/>
        <w:spacing w:before="240" w:lineRule="auto"/>
        <w:ind w:firstLine="540"/>
        <w:jc w:val="both"/>
      </w:pPr>
      <w:r>
        <w:rPr>
          <w:sz w:val="24"/>
        </w:rPr>
        <w:t xml:space="preserve">10)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pPr>
        <w:pStyle w:val="0"/>
        <w:jc w:val="both"/>
      </w:pPr>
      <w:r>
        <w:rPr>
          <w:sz w:val="24"/>
        </w:rPr>
        <w:t xml:space="preserve">(в ред. решений Ростовской-на-Дону городской Думы от 24.12.2013 </w:t>
      </w:r>
      <w:hyperlink w:history="0" r:id="rId150" w:tooltip="Решение Ростовской-на-Дону городской Думы от 24.12.2013 N 578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578</w:t>
        </w:r>
      </w:hyperlink>
      <w:r>
        <w:rPr>
          <w:sz w:val="24"/>
        </w:rPr>
        <w:t xml:space="preserve">, от 24.10.2017 </w:t>
      </w:r>
      <w:hyperlink w:history="0" r:id="rId151" w:tooltip="Решение Ростовской-на-Дону городской Думы от 24.10.2017 N 408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408</w:t>
        </w:r>
      </w:hyperlink>
      <w:r>
        <w:rPr>
          <w:sz w:val="24"/>
        </w:rPr>
        <w:t xml:space="preserve">)</w:t>
      </w:r>
    </w:p>
    <w:p>
      <w:pPr>
        <w:pStyle w:val="0"/>
        <w:spacing w:before="240" w:lineRule="auto"/>
        <w:ind w:firstLine="540"/>
        <w:jc w:val="both"/>
      </w:pPr>
      <w:r>
        <w:rPr>
          <w:sz w:val="24"/>
        </w:rPr>
        <w:t xml:space="preserve">11) приобретения им статуса иностранного агента.</w:t>
      </w:r>
    </w:p>
    <w:p>
      <w:pPr>
        <w:pStyle w:val="0"/>
        <w:jc w:val="both"/>
      </w:pPr>
      <w:r>
        <w:rPr>
          <w:sz w:val="24"/>
        </w:rPr>
        <w:t xml:space="preserve">(п. 11 введен </w:t>
      </w:r>
      <w:hyperlink w:history="0" r:id="rId152"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решением</w:t>
        </w:r>
      </w:hyperlink>
      <w:r>
        <w:rPr>
          <w:sz w:val="24"/>
        </w:rPr>
        <w:t xml:space="preserve"> Ростовской-на-Дону городской Думы от 20.12.2022 N 433)</w:t>
      </w:r>
    </w:p>
    <w:p>
      <w:pPr>
        <w:pStyle w:val="0"/>
        <w:spacing w:before="240" w:lineRule="auto"/>
        <w:ind w:firstLine="540"/>
        <w:jc w:val="both"/>
      </w:pPr>
      <w:r>
        <w:rPr>
          <w:sz w:val="24"/>
        </w:rPr>
        <w:t xml:space="preserve">1.1. Исключена. - </w:t>
      </w:r>
      <w:hyperlink w:history="0" r:id="rId153" w:tooltip="Решение Ростовской-на-Дону городской Думы от 19.08.2025 N 89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Решение</w:t>
        </w:r>
      </w:hyperlink>
      <w:r>
        <w:rPr>
          <w:sz w:val="24"/>
        </w:rPr>
        <w:t xml:space="preserve"> Ростовской-на-Дону городской Думы от 19.08.2025 N 895.</w:t>
      </w:r>
    </w:p>
    <w:p>
      <w:pPr>
        <w:pStyle w:val="0"/>
        <w:spacing w:before="240" w:lineRule="auto"/>
        <w:ind w:firstLine="540"/>
        <w:jc w:val="both"/>
      </w:pPr>
      <w:r>
        <w:rPr>
          <w:sz w:val="24"/>
        </w:rPr>
        <w:t xml:space="preserve">1.2. Утратила силу с 01.11.2022. - </w:t>
      </w:r>
      <w:hyperlink w:history="0" r:id="rId154" w:tooltip="Решение Ростовской-на-Дону городской Думы от 25.10.2022 N 402 &quot;О внесении изменений в отдельные решения Ростовской-на-Дону городской Думы&quot; {КонсультантПлюс}">
        <w:r>
          <w:rPr>
            <w:sz w:val="24"/>
            <w:color w:val="0000ff"/>
          </w:rPr>
          <w:t xml:space="preserve">Решение</w:t>
        </w:r>
      </w:hyperlink>
      <w:r>
        <w:rPr>
          <w:sz w:val="24"/>
        </w:rPr>
        <w:t xml:space="preserve"> Ростовской-на-Дону городской Думы от 25.10.2022 N 402.</w:t>
      </w:r>
    </w:p>
    <w:p>
      <w:pPr>
        <w:pStyle w:val="0"/>
        <w:spacing w:before="240" w:lineRule="auto"/>
        <w:ind w:firstLine="540"/>
        <w:jc w:val="both"/>
      </w:pPr>
      <w:hyperlink w:history="0" r:id="rId155" w:tooltip="Решение Ростовской-на-Дону городской Думы от 26.02.2019 N 65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1.3</w:t>
        </w:r>
      </w:hyperlink>
      <w:r>
        <w:rPr>
          <w:sz w:val="24"/>
        </w:rPr>
        <w:t xml:space="preserve">.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pPr>
        <w:pStyle w:val="0"/>
        <w:jc w:val="both"/>
      </w:pPr>
      <w:r>
        <w:rPr>
          <w:sz w:val="24"/>
        </w:rPr>
        <w:t xml:space="preserve">(часть введена </w:t>
      </w:r>
      <w:hyperlink w:history="0" r:id="rId156" w:tooltip="Решение Ростовской-на-Дону городской Думы от 24.02.2015 N 81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решением</w:t>
        </w:r>
      </w:hyperlink>
      <w:r>
        <w:rPr>
          <w:sz w:val="24"/>
        </w:rPr>
        <w:t xml:space="preserve"> Ростовской-на-Дону городской Думы от 24.02.2015 N 815)</w:t>
      </w:r>
    </w:p>
    <w:p>
      <w:pPr>
        <w:pStyle w:val="0"/>
        <w:spacing w:before="240" w:lineRule="auto"/>
        <w:ind w:firstLine="540"/>
        <w:jc w:val="both"/>
      </w:pPr>
      <w:r>
        <w:rPr>
          <w:sz w:val="24"/>
        </w:rPr>
        <w:t xml:space="preserve">1.4. Муниципальный служащий, являющийся заместителем Главы города Ростова-на-Дону, в целях исключения конфликта интересов не могут представлять интересы муниципальных служащих в выборном профсоюзном органе данного органа местного самоуправления, в период замещения ими соответствующей должности.</w:t>
      </w:r>
    </w:p>
    <w:p>
      <w:pPr>
        <w:pStyle w:val="0"/>
        <w:jc w:val="both"/>
      </w:pPr>
      <w:r>
        <w:rPr>
          <w:sz w:val="24"/>
        </w:rPr>
        <w:t xml:space="preserve">(часть 1.4 введена </w:t>
      </w:r>
      <w:hyperlink w:history="0" r:id="rId157" w:tooltip="Решение Ростовской-на-Дону городской Думы от 21.12.2018 N 62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решением</w:t>
        </w:r>
      </w:hyperlink>
      <w:r>
        <w:rPr>
          <w:sz w:val="24"/>
        </w:rPr>
        <w:t xml:space="preserve"> Ростовской-на-Дону городской Думы от 21.12.2018 N 621; в ред. решений Ростовской-на-Дону городской Думы от 24.02.2021 </w:t>
      </w:r>
      <w:hyperlink w:history="0" r:id="rId158" w:tooltip="Решение Ростовской-на-Дону городской Думы от 24.02.2021 N 83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83</w:t>
        </w:r>
      </w:hyperlink>
      <w:r>
        <w:rPr>
          <w:sz w:val="24"/>
        </w:rPr>
        <w:t xml:space="preserve">, от 25.10.2022 </w:t>
      </w:r>
      <w:hyperlink w:history="0" r:id="rId159" w:tooltip="Решение Ростовской-на-Дону городской Думы от 25.10.2022 N 402 &quot;О внесении изменений в отдельные решения Ростовской-на-Дону городской Думы&quot; {КонсультантПлюс}">
        <w:r>
          <w:rPr>
            <w:sz w:val="24"/>
            <w:color w:val="0000ff"/>
          </w:rPr>
          <w:t xml:space="preserve">N 402</w:t>
        </w:r>
      </w:hyperlink>
      <w:r>
        <w:rPr>
          <w:sz w:val="24"/>
        </w:rPr>
        <w:t xml:space="preserve">, от 19.08.2025 </w:t>
      </w:r>
      <w:hyperlink w:history="0" r:id="rId160" w:tooltip="Решение Ростовской-на-Дону городской Думы от 19.08.2025 N 89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895</w:t>
        </w:r>
      </w:hyperlink>
      <w:r>
        <w:rPr>
          <w:sz w:val="24"/>
        </w:rPr>
        <w:t xml:space="preserve">)</w:t>
      </w:r>
    </w:p>
    <w:p>
      <w:pPr>
        <w:pStyle w:val="0"/>
        <w:spacing w:before="240" w:lineRule="auto"/>
        <w:ind w:firstLine="540"/>
        <w:jc w:val="both"/>
      </w:pPr>
      <w:r>
        <w:rPr>
          <w:sz w:val="24"/>
        </w:rPr>
        <w:t xml:space="preserve">2. Муниципальному служащему запрещается:</w:t>
      </w:r>
    </w:p>
    <w:p>
      <w:pPr>
        <w:pStyle w:val="0"/>
        <w:spacing w:before="240" w:lineRule="auto"/>
        <w:ind w:firstLine="540"/>
        <w:jc w:val="both"/>
      </w:pPr>
      <w:r>
        <w:rPr>
          <w:sz w:val="24"/>
        </w:rPr>
        <w:t xml:space="preserve">1) утратил силу. - </w:t>
      </w:r>
      <w:hyperlink w:history="0" r:id="rId161" w:tooltip="Решение Ростовской-на-Дону городской Думы от 24.02.2015 N 81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Решение</w:t>
        </w:r>
      </w:hyperlink>
      <w:r>
        <w:rPr>
          <w:sz w:val="24"/>
        </w:rPr>
        <w:t xml:space="preserve"> Ростовской-на-Дону городской Думы от 24.02.2015 N 815;</w:t>
      </w:r>
    </w:p>
    <w:p>
      <w:pPr>
        <w:pStyle w:val="0"/>
        <w:spacing w:before="240" w:lineRule="auto"/>
        <w:ind w:firstLine="540"/>
        <w:jc w:val="both"/>
      </w:pPr>
      <w:r>
        <w:rPr>
          <w:sz w:val="24"/>
        </w:rPr>
        <w:t xml:space="preserve">2) замещать должность муниципальной службы в случае:</w:t>
      </w:r>
    </w:p>
    <w:p>
      <w:pPr>
        <w:pStyle w:val="0"/>
        <w:spacing w:before="240" w:lineRule="auto"/>
        <w:ind w:firstLine="540"/>
        <w:jc w:val="both"/>
      </w:pPr>
      <w:r>
        <w:rPr>
          <w:sz w:val="24"/>
        </w:rPr>
        <w:t xml:space="preserve">-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pPr>
        <w:pStyle w:val="0"/>
        <w:spacing w:before="240" w:lineRule="auto"/>
        <w:ind w:firstLine="540"/>
        <w:jc w:val="both"/>
      </w:pPr>
      <w:r>
        <w:rPr>
          <w:sz w:val="24"/>
        </w:rPr>
        <w:t xml:space="preserve">- избрания или назначения на муниципальную должность;</w:t>
      </w:r>
    </w:p>
    <w:p>
      <w:pPr>
        <w:pStyle w:val="0"/>
        <w:spacing w:before="240" w:lineRule="auto"/>
        <w:ind w:firstLine="540"/>
        <w:jc w:val="both"/>
      </w:pPr>
      <w:r>
        <w:rPr>
          <w:sz w:val="24"/>
        </w:rPr>
        <w:t xml:space="preserve">-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w:t>
      </w:r>
    </w:p>
    <w:p>
      <w:pPr>
        <w:pStyle w:val="0"/>
        <w:jc w:val="both"/>
      </w:pPr>
      <w:r>
        <w:rPr>
          <w:sz w:val="24"/>
        </w:rPr>
        <w:t xml:space="preserve">(в ред. решений Ростовской-на-Дону городской Думы от 18.02.2014 </w:t>
      </w:r>
      <w:hyperlink w:history="0" r:id="rId162"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20.12.2022 </w:t>
      </w:r>
      <w:hyperlink w:history="0" r:id="rId163"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spacing w:before="240" w:lineRule="auto"/>
        <w:ind w:firstLine="540"/>
        <w:jc w:val="both"/>
      </w:pPr>
      <w:r>
        <w:rPr>
          <w:sz w:val="24"/>
        </w:rPr>
        <w:t xml:space="preserve">3) участвовать в управлении коммерческой или некоммерческой организацией, за исключением следующих случаев:</w:t>
      </w:r>
    </w:p>
    <w:p>
      <w:pPr>
        <w:pStyle w:val="0"/>
        <w:spacing w:before="240" w:lineRule="auto"/>
        <w:ind w:firstLine="540"/>
        <w:jc w:val="both"/>
      </w:pPr>
      <w:r>
        <w:rPr>
          <w:sz w:val="24"/>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города Ростова-на-Дону,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0"/>
        <w:jc w:val="both"/>
      </w:pPr>
      <w:r>
        <w:rPr>
          <w:sz w:val="24"/>
        </w:rPr>
        <w:t xml:space="preserve">(в ред. </w:t>
      </w:r>
      <w:hyperlink w:history="0" r:id="rId164"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решения</w:t>
        </w:r>
      </w:hyperlink>
      <w:r>
        <w:rPr>
          <w:sz w:val="24"/>
        </w:rPr>
        <w:t xml:space="preserve"> Ростовской-на-Дону городской Думы от 20.12.2022 N 433)</w:t>
      </w:r>
    </w:p>
    <w:p>
      <w:pPr>
        <w:pStyle w:val="0"/>
        <w:spacing w:before="240" w:lineRule="auto"/>
        <w:ind w:firstLine="540"/>
        <w:jc w:val="both"/>
      </w:pPr>
      <w:r>
        <w:rPr>
          <w:sz w:val="24"/>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города Ростова-на-Дону,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областным законом;</w:t>
      </w:r>
    </w:p>
    <w:p>
      <w:pPr>
        <w:pStyle w:val="0"/>
        <w:jc w:val="both"/>
      </w:pPr>
      <w:r>
        <w:rPr>
          <w:sz w:val="24"/>
        </w:rPr>
        <w:t xml:space="preserve">(в ред. </w:t>
      </w:r>
      <w:hyperlink w:history="0" r:id="rId165"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решения</w:t>
        </w:r>
      </w:hyperlink>
      <w:r>
        <w:rPr>
          <w:sz w:val="24"/>
        </w:rPr>
        <w:t xml:space="preserve"> Ростовской-на-Дону городской Думы от 20.12.2022 N 433)</w:t>
      </w:r>
    </w:p>
    <w:p>
      <w:pPr>
        <w:pStyle w:val="0"/>
        <w:spacing w:before="240" w:lineRule="auto"/>
        <w:ind w:firstLine="540"/>
        <w:jc w:val="both"/>
      </w:pPr>
      <w:r>
        <w:rPr>
          <w:sz w:val="24"/>
        </w:rPr>
        <w:t xml:space="preserve">в) представление на безвозмездной основе интересов муниципального образования в Ассоциации "Совет муниципальных образований Ростовской области", иных объединениях муниципальных образований, а также в их органах управления;</w:t>
      </w:r>
    </w:p>
    <w:p>
      <w:pPr>
        <w:pStyle w:val="0"/>
        <w:spacing w:before="240" w:lineRule="auto"/>
        <w:ind w:firstLine="540"/>
        <w:jc w:val="both"/>
      </w:pPr>
      <w:r>
        <w:rPr>
          <w:sz w:val="24"/>
        </w:rPr>
        <w:t xml:space="preserve">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pPr>
        <w:pStyle w:val="0"/>
        <w:spacing w:before="240" w:lineRule="auto"/>
        <w:ind w:firstLine="540"/>
        <w:jc w:val="both"/>
      </w:pPr>
      <w:r>
        <w:rPr>
          <w:sz w:val="24"/>
        </w:rPr>
        <w:t xml:space="preserve">д) иные случаи, предусмотренные федеральными законами;</w:t>
      </w:r>
    </w:p>
    <w:p>
      <w:pPr>
        <w:pStyle w:val="0"/>
        <w:jc w:val="both"/>
      </w:pPr>
      <w:r>
        <w:rPr>
          <w:sz w:val="24"/>
        </w:rPr>
        <w:t xml:space="preserve">(п. 3 в ред. </w:t>
      </w:r>
      <w:hyperlink w:history="0" r:id="rId166" w:tooltip="Решение Ростовской-на-Дону городской Думы от 24.02.2021 N 83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24.02.2021 N 83)</w:t>
      </w:r>
    </w:p>
    <w:p>
      <w:pPr>
        <w:pStyle w:val="0"/>
        <w:spacing w:before="240" w:lineRule="auto"/>
        <w:ind w:firstLine="540"/>
        <w:jc w:val="both"/>
      </w:pPr>
      <w:r>
        <w:rPr>
          <w:sz w:val="24"/>
        </w:rPr>
        <w:t xml:space="preserve">3.1) заниматься предпринимательской деятельностью лично или через доверенных лиц;</w:t>
      </w:r>
    </w:p>
    <w:p>
      <w:pPr>
        <w:pStyle w:val="0"/>
        <w:jc w:val="both"/>
      </w:pPr>
      <w:r>
        <w:rPr>
          <w:sz w:val="24"/>
        </w:rPr>
        <w:t xml:space="preserve">(п. 3.1 введен </w:t>
      </w:r>
      <w:hyperlink w:history="0" r:id="rId167" w:tooltip="Решение Ростовской-на-Дону городской Думы от 24.02.2021 N 83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решением</w:t>
        </w:r>
      </w:hyperlink>
      <w:r>
        <w:rPr>
          <w:sz w:val="24"/>
        </w:rPr>
        <w:t xml:space="preserve"> Ростовской-на-Дону городской Думы от 24.02.2021 N 83)</w:t>
      </w:r>
    </w:p>
    <w:p>
      <w:pPr>
        <w:pStyle w:val="0"/>
        <w:spacing w:before="240" w:lineRule="auto"/>
        <w:ind w:firstLine="540"/>
        <w:jc w:val="both"/>
      </w:pPr>
      <w:r>
        <w:rPr>
          <w:sz w:val="24"/>
        </w:rPr>
        <w:t xml:space="preserve">4) быть поверенным или представителем по делам третьих лиц в органе местного самоуправления в котором он замещает должность муниципальной службы либо которые непосредственно подчинены или подконтрольны ему, если иное не предусмотрено федеральными законами;</w:t>
      </w:r>
    </w:p>
    <w:p>
      <w:pPr>
        <w:pStyle w:val="0"/>
        <w:jc w:val="both"/>
      </w:pPr>
      <w:r>
        <w:rPr>
          <w:sz w:val="24"/>
        </w:rPr>
        <w:t xml:space="preserve">(в ред. решений Ростовской-на-Дону городской Думы от 18.02.2014 </w:t>
      </w:r>
      <w:hyperlink w:history="0" r:id="rId168"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20.12.2022 </w:t>
      </w:r>
      <w:hyperlink w:history="0" r:id="rId169"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spacing w:before="240" w:lineRule="auto"/>
        <w:ind w:firstLine="540"/>
        <w:jc w:val="both"/>
      </w:pPr>
      <w:r>
        <w:rPr>
          <w:sz w:val="24"/>
        </w:rPr>
        <w:t xml:space="preserve">5)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в котором он замещает должность муниципальной службы, за исключением случаев, установленных Гражданским </w:t>
      </w:r>
      <w:hyperlink w:history="0" r:id="rId170"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sz w:val="24"/>
            <w:color w:val="0000ff"/>
          </w:rPr>
          <w:t xml:space="preserve">кодексом</w:t>
        </w:r>
      </w:hyperlink>
      <w:r>
        <w:rPr>
          <w:sz w:val="24"/>
        </w:rPr>
        <w:t xml:space="preserve">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порядке, устанавливаемом нормативными правовыми актами Российской Федерации;</w:t>
      </w:r>
    </w:p>
    <w:p>
      <w:pPr>
        <w:pStyle w:val="0"/>
        <w:jc w:val="both"/>
      </w:pPr>
      <w:r>
        <w:rPr>
          <w:sz w:val="24"/>
        </w:rPr>
        <w:t xml:space="preserve">(в ред. решений Ростовской-на-Дону городской Думы от 18.02.2014 </w:t>
      </w:r>
      <w:hyperlink w:history="0" r:id="rId171"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03.03.2016 </w:t>
      </w:r>
      <w:hyperlink w:history="0" r:id="rId172" w:tooltip="Решение Ростовской-на-Дону городской Думы от 03.03.2016 N 107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107</w:t>
        </w:r>
      </w:hyperlink>
      <w:r>
        <w:rPr>
          <w:sz w:val="24"/>
        </w:rPr>
        <w:t xml:space="preserve">, от 20.12.2022 </w:t>
      </w:r>
      <w:hyperlink w:history="0" r:id="rId173"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spacing w:before="240" w:lineRule="auto"/>
        <w:ind w:firstLine="540"/>
        <w:jc w:val="both"/>
      </w:pPr>
      <w:r>
        <w:rPr>
          <w:sz w:val="24"/>
        </w:rPr>
        <w:t xml:space="preserve">6)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с органами местного самоуправления,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pPr>
        <w:pStyle w:val="0"/>
        <w:jc w:val="both"/>
      </w:pPr>
      <w:r>
        <w:rPr>
          <w:sz w:val="24"/>
        </w:rPr>
        <w:t xml:space="preserve">(в ред. решений Ростовской-на-Дону городской Думы от 18.02.2014 </w:t>
      </w:r>
      <w:hyperlink w:history="0" r:id="rId174"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20.12.2022 </w:t>
      </w:r>
      <w:hyperlink w:history="0" r:id="rId175"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spacing w:before="240" w:lineRule="auto"/>
        <w:ind w:firstLine="540"/>
        <w:jc w:val="both"/>
      </w:pPr>
      <w:r>
        <w:rPr>
          <w:sz w:val="24"/>
        </w:rPr>
        <w:t xml:space="preserve">7)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pPr>
        <w:pStyle w:val="0"/>
        <w:spacing w:before="240" w:lineRule="auto"/>
        <w:ind w:firstLine="540"/>
        <w:jc w:val="both"/>
      </w:pPr>
      <w:r>
        <w:rPr>
          <w:sz w:val="24"/>
        </w:rPr>
        <w:t xml:space="preserve">8)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pPr>
        <w:pStyle w:val="0"/>
        <w:spacing w:before="240" w:lineRule="auto"/>
        <w:ind w:firstLine="540"/>
        <w:jc w:val="both"/>
      </w:pPr>
      <w:r>
        <w:rPr>
          <w:sz w:val="24"/>
        </w:rPr>
        <w:t xml:space="preserve">9)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 его руководителя, если это не входит в его должностные обязанности;</w:t>
      </w:r>
    </w:p>
    <w:p>
      <w:pPr>
        <w:pStyle w:val="0"/>
        <w:jc w:val="both"/>
      </w:pPr>
      <w:r>
        <w:rPr>
          <w:sz w:val="24"/>
        </w:rPr>
        <w:t xml:space="preserve">(в ред. решений Ростовской-на-Дону городской Думы от 18.02.2014 </w:t>
      </w:r>
      <w:hyperlink w:history="0" r:id="rId176"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20.12.2022 </w:t>
      </w:r>
      <w:hyperlink w:history="0" r:id="rId177"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spacing w:before="240" w:lineRule="auto"/>
        <w:ind w:firstLine="540"/>
        <w:jc w:val="both"/>
      </w:pPr>
      <w:r>
        <w:rPr>
          <w:sz w:val="24"/>
        </w:rPr>
        <w:t xml:space="preserve">10) принимать без письменного разрешения Главы города Ростова-на-Дону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pPr>
        <w:pStyle w:val="0"/>
        <w:jc w:val="both"/>
      </w:pPr>
      <w:r>
        <w:rPr>
          <w:sz w:val="24"/>
        </w:rPr>
        <w:t xml:space="preserve">(в ред. решений Ростовской-на-Дону городской Думы от 21.06.2011 </w:t>
      </w:r>
      <w:hyperlink w:history="0" r:id="rId178" w:tooltip="Решение Ростовской-на-Дону городской Думы от 21.06.2011 N 132 &quot;О внесении изменения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132</w:t>
        </w:r>
      </w:hyperlink>
      <w:r>
        <w:rPr>
          <w:sz w:val="24"/>
        </w:rPr>
        <w:t xml:space="preserve">, от 24.02.2015 </w:t>
      </w:r>
      <w:hyperlink w:history="0" r:id="rId179" w:tooltip="Решение Ростовской-на-Дону городской Думы от 24.02.2015 N 81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815</w:t>
        </w:r>
      </w:hyperlink>
      <w:r>
        <w:rPr>
          <w:sz w:val="24"/>
        </w:rPr>
        <w:t xml:space="preserve">, от 19.08.2025 </w:t>
      </w:r>
      <w:hyperlink w:history="0" r:id="rId180" w:tooltip="Решение Ростовской-на-Дону городской Думы от 19.08.2025 N 89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895</w:t>
        </w:r>
      </w:hyperlink>
      <w:r>
        <w:rPr>
          <w:sz w:val="24"/>
        </w:rPr>
        <w:t xml:space="preserve">)</w:t>
      </w:r>
    </w:p>
    <w:p>
      <w:pPr>
        <w:pStyle w:val="0"/>
        <w:spacing w:before="240" w:lineRule="auto"/>
        <w:ind w:firstLine="540"/>
        <w:jc w:val="both"/>
      </w:pPr>
      <w:r>
        <w:rPr>
          <w:sz w:val="24"/>
        </w:rPr>
        <w:t xml:space="preserve">11) использовать преимущества должностного положения для предвыборной агитации, а также для агитации по вопросам референдума;</w:t>
      </w:r>
    </w:p>
    <w:p>
      <w:pPr>
        <w:pStyle w:val="0"/>
        <w:spacing w:before="240" w:lineRule="auto"/>
        <w:ind w:firstLine="540"/>
        <w:jc w:val="both"/>
      </w:pPr>
      <w:r>
        <w:rPr>
          <w:sz w:val="24"/>
        </w:rPr>
        <w:t xml:space="preserve">12)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pPr>
        <w:pStyle w:val="0"/>
        <w:spacing w:before="240" w:lineRule="auto"/>
        <w:ind w:firstLine="540"/>
        <w:jc w:val="both"/>
      </w:pPr>
      <w:r>
        <w:rPr>
          <w:sz w:val="24"/>
        </w:rPr>
        <w:t xml:space="preserve">13)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pPr>
        <w:pStyle w:val="0"/>
        <w:spacing w:before="240" w:lineRule="auto"/>
        <w:ind w:firstLine="540"/>
        <w:jc w:val="both"/>
      </w:pPr>
      <w:r>
        <w:rPr>
          <w:sz w:val="24"/>
        </w:rPr>
        <w:t xml:space="preserve">14) прекращать исполнение должностных обязанностей в целях урегулирования трудового спора;</w:t>
      </w:r>
    </w:p>
    <w:p>
      <w:pPr>
        <w:pStyle w:val="0"/>
        <w:spacing w:before="240" w:lineRule="auto"/>
        <w:ind w:firstLine="540"/>
        <w:jc w:val="both"/>
      </w:pPr>
      <w:r>
        <w:rPr>
          <w:sz w:val="24"/>
        </w:rPr>
        <w:t xml:space="preserve">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pPr>
        <w:pStyle w:val="0"/>
        <w:spacing w:before="240" w:lineRule="auto"/>
        <w:ind w:firstLine="540"/>
        <w:jc w:val="both"/>
      </w:pPr>
      <w:r>
        <w:rPr>
          <w:sz w:val="24"/>
        </w:rPr>
        <w:t xml:space="preserve">16)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pPr>
        <w:pStyle w:val="0"/>
        <w:spacing w:before="240" w:lineRule="auto"/>
        <w:ind w:firstLine="540"/>
        <w:jc w:val="both"/>
      </w:pPr>
      <w:r>
        <w:rPr>
          <w:sz w:val="24"/>
        </w:rPr>
        <w:t xml:space="preserve">2.1. Исключена. - </w:t>
      </w:r>
      <w:hyperlink w:history="0" r:id="rId181" w:tooltip="Решение Ростовской-на-Дону городской Думы от 19.08.2025 N 89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Решение</w:t>
        </w:r>
      </w:hyperlink>
      <w:r>
        <w:rPr>
          <w:sz w:val="24"/>
        </w:rPr>
        <w:t xml:space="preserve"> Ростовской-на-Дону городской Думы от 19.08.2025 N 895.</w:t>
      </w:r>
    </w:p>
    <w:p>
      <w:pPr>
        <w:pStyle w:val="0"/>
        <w:spacing w:before="240" w:lineRule="auto"/>
        <w:ind w:firstLine="540"/>
        <w:jc w:val="both"/>
      </w:pPr>
      <w:r>
        <w:rPr>
          <w:sz w:val="24"/>
        </w:rPr>
        <w:t xml:space="preserve">3.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pPr>
        <w:pStyle w:val="0"/>
        <w:spacing w:before="240" w:lineRule="auto"/>
        <w:ind w:firstLine="540"/>
        <w:jc w:val="both"/>
      </w:pPr>
      <w:r>
        <w:rPr>
          <w:sz w:val="24"/>
        </w:rPr>
        <w:t xml:space="preserve">4. Гражданин, замещавший должность муниципальной службы, включенную в перечень должностей, установленный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порядке, устанавливаемом нормативными правовыми актами Российской Федерации.</w:t>
      </w:r>
    </w:p>
    <w:p>
      <w:pPr>
        <w:pStyle w:val="0"/>
        <w:jc w:val="both"/>
      </w:pPr>
      <w:r>
        <w:rPr>
          <w:sz w:val="24"/>
        </w:rPr>
        <w:t xml:space="preserve">(часть 4 введена </w:t>
      </w:r>
      <w:hyperlink w:history="0" r:id="rId182" w:tooltip="Решение Ростовской-на-Дону городской Думы от 20.12.2011 N 22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решением</w:t>
        </w:r>
      </w:hyperlink>
      <w:r>
        <w:rPr>
          <w:sz w:val="24"/>
        </w:rPr>
        <w:t xml:space="preserve"> Ростовской-на-Дону городской Думы от 20.12.2011 N 225)</w:t>
      </w:r>
    </w:p>
    <w:p>
      <w:pPr>
        <w:pStyle w:val="0"/>
        <w:jc w:val="both"/>
      </w:pPr>
      <w:r>
        <w:rPr>
          <w:sz w:val="24"/>
        </w:rPr>
      </w:r>
    </w:p>
    <w:p>
      <w:pPr>
        <w:pStyle w:val="2"/>
        <w:outlineLvl w:val="2"/>
        <w:ind w:firstLine="540"/>
        <w:jc w:val="both"/>
      </w:pPr>
      <w:r>
        <w:rPr>
          <w:sz w:val="24"/>
        </w:rPr>
        <w:t xml:space="preserve">Статья 13. Гарантии муниципального служащего</w:t>
      </w:r>
    </w:p>
    <w:p>
      <w:pPr>
        <w:pStyle w:val="0"/>
        <w:jc w:val="both"/>
      </w:pPr>
      <w:r>
        <w:rPr>
          <w:sz w:val="24"/>
        </w:rPr>
      </w:r>
    </w:p>
    <w:bookmarkStart w:id="275" w:name="P275"/>
    <w:bookmarkEnd w:id="275"/>
    <w:p>
      <w:pPr>
        <w:pStyle w:val="0"/>
        <w:ind w:firstLine="540"/>
        <w:jc w:val="both"/>
      </w:pPr>
      <w:r>
        <w:rPr>
          <w:sz w:val="24"/>
        </w:rPr>
        <w:t xml:space="preserve">1. Муниципальному служащему гарантируются:</w:t>
      </w:r>
    </w:p>
    <w:p>
      <w:pPr>
        <w:pStyle w:val="0"/>
        <w:spacing w:before="240" w:lineRule="auto"/>
        <w:ind w:firstLine="540"/>
        <w:jc w:val="both"/>
      </w:pPr>
      <w:r>
        <w:rPr>
          <w:sz w:val="24"/>
        </w:rPr>
        <w:t xml:space="preserve">1) условия работы, обеспечивающие выполнение должностных обязанностей в соответствии с должностной инструкцией;</w:t>
      </w:r>
    </w:p>
    <w:p>
      <w:pPr>
        <w:pStyle w:val="0"/>
        <w:spacing w:before="240" w:lineRule="auto"/>
        <w:ind w:firstLine="540"/>
        <w:jc w:val="both"/>
      </w:pPr>
      <w:r>
        <w:rPr>
          <w:sz w:val="24"/>
        </w:rPr>
        <w:t xml:space="preserve">2) своевременное и в полном объеме получение денежного содержания;</w:t>
      </w:r>
    </w:p>
    <w:p>
      <w:pPr>
        <w:pStyle w:val="0"/>
        <w:spacing w:before="240" w:lineRule="auto"/>
        <w:ind w:firstLine="540"/>
        <w:jc w:val="both"/>
      </w:pPr>
      <w:r>
        <w:rPr>
          <w:sz w:val="24"/>
        </w:rPr>
        <w:t xml:space="preserve">3) ежегодный оплачиваемый отпуск, установление нормальной продолжительности рабочего (служебного) времени, предоставление выходных дней и нерабочих праздничных дней;</w:t>
      </w:r>
    </w:p>
    <w:p>
      <w:pPr>
        <w:pStyle w:val="0"/>
        <w:spacing w:before="240" w:lineRule="auto"/>
        <w:ind w:firstLine="540"/>
        <w:jc w:val="both"/>
      </w:pPr>
      <w:r>
        <w:rPr>
          <w:sz w:val="24"/>
        </w:rPr>
        <w:t xml:space="preserve">4) медицинское обслуживание его и членов его семьи, в том числе после выхода муниципального служащего на пенсию;</w:t>
      </w:r>
    </w:p>
    <w:p>
      <w:pPr>
        <w:pStyle w:val="0"/>
        <w:spacing w:before="240" w:lineRule="auto"/>
        <w:ind w:firstLine="540"/>
        <w:jc w:val="both"/>
      </w:pPr>
      <w:r>
        <w:rPr>
          <w:sz w:val="24"/>
        </w:rPr>
        <w:t xml:space="preserve">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pPr>
        <w:pStyle w:val="0"/>
        <w:spacing w:before="240" w:lineRule="auto"/>
        <w:ind w:firstLine="540"/>
        <w:jc w:val="both"/>
      </w:pPr>
      <w:r>
        <w:rPr>
          <w:sz w:val="24"/>
        </w:rPr>
        <w:t xml:space="preserve">6) обязательное государственное страхование и обязательное государственное социальное страхование в порядке и на случаи, предусмотренные действующим законодательством;</w:t>
      </w:r>
    </w:p>
    <w:p>
      <w:pPr>
        <w:pStyle w:val="0"/>
        <w:spacing w:before="240" w:lineRule="auto"/>
        <w:ind w:firstLine="540"/>
        <w:jc w:val="both"/>
      </w:pPr>
      <w:r>
        <w:rPr>
          <w:sz w:val="24"/>
        </w:rPr>
        <w:t xml:space="preserve">7) защита муниципального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федеральными законами.</w:t>
      </w:r>
    </w:p>
    <w:p>
      <w:pPr>
        <w:pStyle w:val="0"/>
        <w:spacing w:before="240" w:lineRule="auto"/>
        <w:ind w:firstLine="540"/>
        <w:jc w:val="both"/>
      </w:pPr>
      <w:r>
        <w:rPr>
          <w:sz w:val="24"/>
        </w:rPr>
        <w:t xml:space="preserve">2. Помимо гарантий, определенных в </w:t>
      </w:r>
      <w:hyperlink w:history="0" w:anchor="P275" w:tooltip="1. Муниципальному служащему гарантируются:">
        <w:r>
          <w:rPr>
            <w:sz w:val="24"/>
            <w:color w:val="0000ff"/>
          </w:rPr>
          <w:t xml:space="preserve">пункте 1</w:t>
        </w:r>
      </w:hyperlink>
      <w:r>
        <w:rPr>
          <w:sz w:val="24"/>
        </w:rPr>
        <w:t xml:space="preserve"> настоящей статьи, муниципальному служащему города устанавливаются дополнительные гарантии:</w:t>
      </w:r>
    </w:p>
    <w:p>
      <w:pPr>
        <w:pStyle w:val="0"/>
        <w:spacing w:before="240" w:lineRule="auto"/>
        <w:ind w:firstLine="540"/>
        <w:jc w:val="both"/>
      </w:pPr>
      <w:r>
        <w:rPr>
          <w:sz w:val="24"/>
        </w:rPr>
        <w:t xml:space="preserve">1) при ликвидации органа местного самоуправления, а также при сокращении численности или штата работников органа местного самоуправления в случае невозможности перевода муниципального служащего на другую должность муниципальной службы в том же органе местного самоуправления, муниципальному служащему должна быть предложена иная должность муниципальной службы в другом органе местного самоуправления муниципального образования с учетом его квалификации, профессионального образования и замещаемой ранее должности муниципальной службы;</w:t>
      </w:r>
    </w:p>
    <w:p>
      <w:pPr>
        <w:pStyle w:val="0"/>
        <w:jc w:val="both"/>
      </w:pPr>
      <w:r>
        <w:rPr>
          <w:sz w:val="24"/>
        </w:rPr>
        <w:t xml:space="preserve">(в ред. решений Ростовской-на-Дону городской Думы от 18.02.2014 </w:t>
      </w:r>
      <w:hyperlink w:history="0" r:id="rId183"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20.12.2022 </w:t>
      </w:r>
      <w:hyperlink w:history="0" r:id="rId184"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spacing w:before="240" w:lineRule="auto"/>
        <w:ind w:firstLine="540"/>
        <w:jc w:val="both"/>
      </w:pPr>
      <w:r>
        <w:rPr>
          <w:sz w:val="24"/>
        </w:rPr>
        <w:t xml:space="preserve">2) право на дополнительное профессиональное образование с сохранением на этот период замещаемой должности муниципальной службы и денежного содержания за счет средств бюджета города;</w:t>
      </w:r>
    </w:p>
    <w:p>
      <w:pPr>
        <w:pStyle w:val="0"/>
        <w:jc w:val="both"/>
      </w:pPr>
      <w:r>
        <w:rPr>
          <w:sz w:val="24"/>
        </w:rPr>
        <w:t xml:space="preserve">(в ред. </w:t>
      </w:r>
      <w:hyperlink w:history="0" r:id="rId185"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18.02.2014 N 611)</w:t>
      </w:r>
    </w:p>
    <w:p>
      <w:pPr>
        <w:pStyle w:val="0"/>
        <w:spacing w:before="240" w:lineRule="auto"/>
        <w:ind w:firstLine="540"/>
        <w:jc w:val="both"/>
      </w:pPr>
      <w:r>
        <w:rPr>
          <w:sz w:val="24"/>
        </w:rPr>
        <w:t xml:space="preserve">3) единовременная выплата при предоставлении ежегодного оплачиваемого отпуска, материальная помощь и компенсация на лечение;</w:t>
      </w:r>
    </w:p>
    <w:p>
      <w:pPr>
        <w:pStyle w:val="0"/>
        <w:jc w:val="both"/>
      </w:pPr>
      <w:r>
        <w:rPr>
          <w:sz w:val="24"/>
        </w:rPr>
        <w:t xml:space="preserve">(в ред. решений Ростовской-на-Дону городской Думы от 26.04.2011 </w:t>
      </w:r>
      <w:hyperlink w:history="0" r:id="rId186" w:tooltip="Решение Ростовской-на-Дону городской Думы от 26.04.2011 N 96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96</w:t>
        </w:r>
      </w:hyperlink>
      <w:r>
        <w:rPr>
          <w:sz w:val="24"/>
        </w:rPr>
        <w:t xml:space="preserve">, от 24.02.2015 </w:t>
      </w:r>
      <w:hyperlink w:history="0" r:id="rId187" w:tooltip="Решение Ростовской-на-Дону городской Думы от 24.02.2015 N 81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815</w:t>
        </w:r>
      </w:hyperlink>
      <w:r>
        <w:rPr>
          <w:sz w:val="24"/>
        </w:rPr>
        <w:t xml:space="preserve">)</w:t>
      </w:r>
    </w:p>
    <w:p>
      <w:pPr>
        <w:pStyle w:val="0"/>
        <w:spacing w:before="240" w:lineRule="auto"/>
        <w:ind w:firstLine="540"/>
        <w:jc w:val="both"/>
      </w:pPr>
      <w:r>
        <w:rPr>
          <w:sz w:val="24"/>
        </w:rPr>
        <w:t xml:space="preserve">4) ежемесячная доплата за ученую степень, соответствующую направлению деятельности муниципального служащего;</w:t>
      </w:r>
    </w:p>
    <w:p>
      <w:pPr>
        <w:pStyle w:val="0"/>
        <w:spacing w:before="240" w:lineRule="auto"/>
        <w:ind w:firstLine="540"/>
        <w:jc w:val="both"/>
      </w:pPr>
      <w:r>
        <w:rPr>
          <w:sz w:val="24"/>
        </w:rPr>
        <w:t xml:space="preserve">5) возмещение расходов в связи со служебными командировками, другие компенсационные выплаты в соответствии с законодательством Российской Федерации; при этом служащему, направляемому в служебную командировку на территории Ростовской области, предоставляется преимущественное право на получение проездного документа и на поселение в гостиницу;</w:t>
      </w:r>
    </w:p>
    <w:p>
      <w:pPr>
        <w:pStyle w:val="0"/>
        <w:spacing w:before="240" w:lineRule="auto"/>
        <w:ind w:firstLine="540"/>
        <w:jc w:val="both"/>
      </w:pPr>
      <w:r>
        <w:rPr>
          <w:sz w:val="24"/>
        </w:rPr>
        <w:t xml:space="preserve">5.1) муниципальному служащему за счет средств бюджета города могут возмещаться расходы, связанные с санаторно-курортным обслуживанием его и одного из членов его семьи (супруг (супруга), родители или дети) в санатории, профилактории, базе отдыха, пансионате, находящихся в государственной собственности Ростовской области, муниципальной собственности города, или доля в уставном капитале которых находится в государственной собственности Ростовской области, собственности города, но не более 50 процентов стоимости санаторно-курортной путевки. Для возмещения расходов, связанных с санаторно-курортным лечением, муниципальный служащий представляет в соответствующий орган местного самоуправления санаторно-курортную справку (Ф-070У), выданную лечебным учреждением, путевку и проездные документы.</w:t>
      </w:r>
    </w:p>
    <w:p>
      <w:pPr>
        <w:pStyle w:val="0"/>
        <w:jc w:val="both"/>
      </w:pPr>
      <w:r>
        <w:rPr>
          <w:sz w:val="24"/>
        </w:rPr>
        <w:t xml:space="preserve">(п. 5.1 введен </w:t>
      </w:r>
      <w:hyperlink w:history="0" r:id="rId188" w:tooltip="Решение Ростовской-на-Дону городской Думы от 25.12.2008 N 501 &quot;О внесении изменений в решение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решением</w:t>
        </w:r>
      </w:hyperlink>
      <w:r>
        <w:rPr>
          <w:sz w:val="24"/>
        </w:rPr>
        <w:t xml:space="preserve"> Ростовской-на-Дону городской Думы от 25.12.2008 N 501)</w:t>
      </w:r>
    </w:p>
    <w:p>
      <w:pPr>
        <w:pStyle w:val="0"/>
        <w:spacing w:before="240" w:lineRule="auto"/>
        <w:ind w:firstLine="540"/>
        <w:jc w:val="both"/>
      </w:pPr>
      <w:r>
        <w:rPr>
          <w:sz w:val="24"/>
        </w:rPr>
        <w:t xml:space="preserve">6) транспортное обслуживание в связи с исполнением должностных обязанностей, обеспечиваемое в порядке, определяемом представителем нанимателя (работодателем), в зависимости от группы замещаемой должности муниципальной службы;</w:t>
      </w:r>
    </w:p>
    <w:p>
      <w:pPr>
        <w:pStyle w:val="0"/>
        <w:spacing w:before="240" w:lineRule="auto"/>
        <w:ind w:firstLine="540"/>
        <w:jc w:val="both"/>
      </w:pPr>
      <w:r>
        <w:rPr>
          <w:sz w:val="24"/>
        </w:rPr>
        <w:t xml:space="preserve">7) компенсация за использование личного транспорта в служебных целях и возмещение расходов, связанных с его использованием, в случаях и порядке, установленных решениями городской Думы;</w:t>
      </w:r>
    </w:p>
    <w:p>
      <w:pPr>
        <w:pStyle w:val="0"/>
        <w:spacing w:before="240" w:lineRule="auto"/>
        <w:ind w:firstLine="540"/>
        <w:jc w:val="both"/>
      </w:pPr>
      <w:r>
        <w:rPr>
          <w:sz w:val="24"/>
        </w:rPr>
        <w:t xml:space="preserve">8) муниципальному служащему, нуждающемуся в улучшении жилищных условий, в порядке, установленном решениями городской Думы, могут предоставляться в соответствии с действующим законодательством гарантии, связанные с улучшением жилищных условий муниципального служащего. Расходы, связанные с предоставлением гарантий, производятся за счет средств бюджета города;</w:t>
      </w:r>
    </w:p>
    <w:p>
      <w:pPr>
        <w:pStyle w:val="0"/>
        <w:spacing w:before="240" w:lineRule="auto"/>
        <w:ind w:firstLine="540"/>
        <w:jc w:val="both"/>
      </w:pPr>
      <w:r>
        <w:rPr>
          <w:sz w:val="24"/>
        </w:rPr>
        <w:t xml:space="preserve">9) муниципальному служащему, достигшему пенсионного возраста, предусмотренного </w:t>
      </w:r>
      <w:hyperlink w:history="0" r:id="rId189" w:tooltip="Федеральный закон от 28.12.2013 N 400-ФЗ (ред. от 28.11.2025) &quot;О страховых пенсиях&quot; {КонсультантПлюс}">
        <w:r>
          <w:rPr>
            <w:sz w:val="24"/>
            <w:color w:val="0000ff"/>
          </w:rPr>
          <w:t xml:space="preserve">частью 1 статьи 8</w:t>
        </w:r>
      </w:hyperlink>
      <w:r>
        <w:rPr>
          <w:sz w:val="24"/>
        </w:rPr>
        <w:t xml:space="preserve"> Федерального закона "О страховых пенсиях", может выплачиваться единовременное пособие за полные годы стажа муниципальной службы от 5 до 10 календарных лет в размере 5 должностных окладов, от 10 до 15 календарных лет - в размере 10 должностных окладов, от 15 до 20 календарных лет - в размере 15 должностных окладов, свыше 20 календарных лет - в размере 20 должностных окладов при увольнении с муниципальной службы по следующим основаниям:</w:t>
      </w:r>
    </w:p>
    <w:p>
      <w:pPr>
        <w:pStyle w:val="0"/>
        <w:jc w:val="both"/>
      </w:pPr>
      <w:r>
        <w:rPr>
          <w:sz w:val="24"/>
        </w:rPr>
        <w:t xml:space="preserve">(в ред. </w:t>
      </w:r>
      <w:hyperlink w:history="0" r:id="rId190" w:tooltip="Решение Ростовской-на-Дону городской Думы от 27.12.2016 N 272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27.12.2016 N 272)</w:t>
      </w:r>
    </w:p>
    <w:p>
      <w:pPr>
        <w:pStyle w:val="0"/>
        <w:spacing w:before="240" w:lineRule="auto"/>
        <w:ind w:firstLine="540"/>
        <w:jc w:val="both"/>
      </w:pPr>
      <w:r>
        <w:rPr>
          <w:sz w:val="24"/>
        </w:rPr>
        <w:t xml:space="preserve">- ликвидация органа местного самоуправления, а также сокращение численности или штата работников органа местного самоуправления, отказ муниципального служащего от продолжения работы в связи с реорганизацией органа местного самоуправления;</w:t>
      </w:r>
    </w:p>
    <w:p>
      <w:pPr>
        <w:pStyle w:val="0"/>
        <w:jc w:val="both"/>
      </w:pPr>
      <w:r>
        <w:rPr>
          <w:sz w:val="24"/>
        </w:rPr>
        <w:t xml:space="preserve">(в ред. решений Ростовской-на-Дону городской Думы от 18.02.2014 </w:t>
      </w:r>
      <w:hyperlink w:history="0" r:id="rId191"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20.12.2022 </w:t>
      </w:r>
      <w:hyperlink w:history="0" r:id="rId192"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spacing w:before="240" w:lineRule="auto"/>
        <w:ind w:firstLine="540"/>
        <w:jc w:val="both"/>
      </w:pPr>
      <w:r>
        <w:rPr>
          <w:sz w:val="24"/>
        </w:rPr>
        <w:t xml:space="preserve">- истечение срока трудового договора;</w:t>
      </w:r>
    </w:p>
    <w:p>
      <w:pPr>
        <w:pStyle w:val="0"/>
        <w:spacing w:before="240" w:lineRule="auto"/>
        <w:ind w:firstLine="540"/>
        <w:jc w:val="both"/>
      </w:pPr>
      <w:r>
        <w:rPr>
          <w:sz w:val="24"/>
        </w:rPr>
        <w:t xml:space="preserve">- достижение муниципальным служащим предельного возраста;</w:t>
      </w:r>
    </w:p>
    <w:bookmarkStart w:id="303" w:name="P303"/>
    <w:bookmarkEnd w:id="303"/>
    <w:p>
      <w:pPr>
        <w:pStyle w:val="0"/>
        <w:spacing w:before="240" w:lineRule="auto"/>
        <w:ind w:firstLine="540"/>
        <w:jc w:val="both"/>
      </w:pPr>
      <w:r>
        <w:rPr>
          <w:sz w:val="24"/>
        </w:rPr>
        <w:t xml:space="preserve">- отказ муниципального служащего от перевода на другую должность муниципальной службы, необходимую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в органе местного самоуправления соответствующей должности;</w:t>
      </w:r>
    </w:p>
    <w:p>
      <w:pPr>
        <w:pStyle w:val="0"/>
        <w:jc w:val="both"/>
      </w:pPr>
      <w:r>
        <w:rPr>
          <w:sz w:val="24"/>
        </w:rPr>
        <w:t xml:space="preserve">(в ред. решений Ростовской-на-Дону городской Думы от 18.02.2014 </w:t>
      </w:r>
      <w:hyperlink w:history="0" r:id="rId193"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20.12.2022 </w:t>
      </w:r>
      <w:hyperlink w:history="0" r:id="rId194"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bookmarkStart w:id="305" w:name="P305"/>
    <w:bookmarkEnd w:id="305"/>
    <w:p>
      <w:pPr>
        <w:pStyle w:val="0"/>
        <w:spacing w:before="240" w:lineRule="auto"/>
        <w:ind w:firstLine="540"/>
        <w:jc w:val="both"/>
      </w:pPr>
      <w:r>
        <w:rPr>
          <w:sz w:val="24"/>
        </w:rPr>
        <w:t xml:space="preserve">- прекращение трудового договора в связи с признанием муниципального служащего полностью нетрудоспособным в соответствии с медицинским заключением;</w:t>
      </w:r>
    </w:p>
    <w:bookmarkStart w:id="306" w:name="P306"/>
    <w:bookmarkEnd w:id="306"/>
    <w:p>
      <w:pPr>
        <w:pStyle w:val="0"/>
        <w:spacing w:before="240" w:lineRule="auto"/>
        <w:ind w:firstLine="540"/>
        <w:jc w:val="both"/>
      </w:pPr>
      <w:r>
        <w:rPr>
          <w:sz w:val="24"/>
        </w:rPr>
        <w:t xml:space="preserve">- расторжение трудового договора по инициативе муниципального служащего в связи с выходом на пенсию.</w:t>
      </w:r>
    </w:p>
    <w:p>
      <w:pPr>
        <w:pStyle w:val="0"/>
        <w:spacing w:before="240" w:lineRule="auto"/>
        <w:ind w:firstLine="540"/>
        <w:jc w:val="both"/>
      </w:pPr>
      <w:r>
        <w:rPr>
          <w:sz w:val="24"/>
        </w:rPr>
        <w:t xml:space="preserve">В случае увольнения с муниципальной службы в связи с назначением в период прохождения муниципальной службы пенсии по инвалидности по основаниям, указанным в </w:t>
      </w:r>
      <w:hyperlink w:history="0" w:anchor="P303" w:tooltip="- отказ муниципального служащего от перевода на другую должность муниципальной службы, необходимую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в органе местного самоуправления соответствующей должности;">
        <w:r>
          <w:rPr>
            <w:sz w:val="24"/>
            <w:color w:val="0000ff"/>
          </w:rPr>
          <w:t xml:space="preserve">абзацах пятом</w:t>
        </w:r>
      </w:hyperlink>
      <w:r>
        <w:rPr>
          <w:sz w:val="24"/>
        </w:rPr>
        <w:t xml:space="preserve">, </w:t>
      </w:r>
      <w:hyperlink w:history="0" w:anchor="P305" w:tooltip="- прекращение трудового договора в связи с признанием муниципального служащего полностью нетрудоспособным в соответствии с медицинским заключением;">
        <w:r>
          <w:rPr>
            <w:sz w:val="24"/>
            <w:color w:val="0000ff"/>
          </w:rPr>
          <w:t xml:space="preserve">шестом</w:t>
        </w:r>
      </w:hyperlink>
      <w:r>
        <w:rPr>
          <w:sz w:val="24"/>
        </w:rPr>
        <w:t xml:space="preserve">, </w:t>
      </w:r>
      <w:hyperlink w:history="0" w:anchor="P306" w:tooltip="- расторжение трудового договора по инициативе муниципального служащего в связи с выходом на пенсию.">
        <w:r>
          <w:rPr>
            <w:sz w:val="24"/>
            <w:color w:val="0000ff"/>
          </w:rPr>
          <w:t xml:space="preserve">седьмом</w:t>
        </w:r>
      </w:hyperlink>
      <w:r>
        <w:rPr>
          <w:sz w:val="24"/>
        </w:rPr>
        <w:t xml:space="preserve"> настоящего подпункта, данное пособие выплачивается независимо от достижения муниципальным служащим пенсионного возраста.</w:t>
      </w:r>
    </w:p>
    <w:p>
      <w:pPr>
        <w:pStyle w:val="0"/>
        <w:jc w:val="both"/>
      </w:pPr>
      <w:r>
        <w:rPr>
          <w:sz w:val="24"/>
        </w:rPr>
        <w:t xml:space="preserve">(в ред. </w:t>
      </w:r>
      <w:hyperlink w:history="0" r:id="rId195" w:tooltip="Решение Ростовской-на-Дону городской Думы от 21.12.2021 N 230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21.12.2021 N 230)</w:t>
      </w:r>
    </w:p>
    <w:p>
      <w:pPr>
        <w:pStyle w:val="0"/>
        <w:spacing w:before="240" w:lineRule="auto"/>
        <w:ind w:firstLine="540"/>
        <w:jc w:val="both"/>
      </w:pPr>
      <w:r>
        <w:rPr>
          <w:sz w:val="24"/>
        </w:rPr>
        <w:t xml:space="preserve">Данное пособие выплачивается однократно при увольнении с муниципальной службы. При последующих увольнениях муниципальных служащих, достигших пенсионного возраста, предусмотренного </w:t>
      </w:r>
      <w:hyperlink w:history="0" r:id="rId196" w:tooltip="Федеральный закон от 28.12.2013 N 400-ФЗ (ред. от 28.11.2025) &quot;О страховых пенсиях&quot; {КонсультантПлюс}">
        <w:r>
          <w:rPr>
            <w:sz w:val="24"/>
            <w:color w:val="0000ff"/>
          </w:rPr>
          <w:t xml:space="preserve">частью 1 статьи 8</w:t>
        </w:r>
      </w:hyperlink>
      <w:r>
        <w:rPr>
          <w:sz w:val="24"/>
        </w:rPr>
        <w:t xml:space="preserve"> Федерального закона "О страховых пенсиях", данное пособие не выплачивается.</w:t>
      </w:r>
    </w:p>
    <w:p>
      <w:pPr>
        <w:pStyle w:val="0"/>
        <w:jc w:val="both"/>
      </w:pPr>
      <w:r>
        <w:rPr>
          <w:sz w:val="24"/>
        </w:rPr>
        <w:t xml:space="preserve">(в ред. </w:t>
      </w:r>
      <w:hyperlink w:history="0" r:id="rId197" w:tooltip="Решение Ростовской-на-Дону городской Думы от 27.12.2016 N 272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27.12.2016 N 272)</w:t>
      </w:r>
    </w:p>
    <w:p>
      <w:pPr>
        <w:pStyle w:val="0"/>
        <w:spacing w:before="240" w:lineRule="auto"/>
        <w:ind w:firstLine="540"/>
        <w:jc w:val="both"/>
      </w:pPr>
      <w:r>
        <w:rPr>
          <w:sz w:val="24"/>
        </w:rPr>
        <w:t xml:space="preserve">Муниципальные служащие, ранее получившие в установленном порядке единовременное (выходное) пособие исходя из продолжительности стажа работы (выслуги лет) при увольнении из Вооруженных Сил, органов внутренних дел, органов прокуратуры, судов, других федеральных государственных органов, государственных органов Ростовской области или иных субъектов Российской Федерации, органов местного самоуправления других муниципальных образований, имеют право на выплату единовременного пособия в соответствии с настоящим пунктом только за полные годы стажа муниципальной службы в муниципальном образовании "Город Ростов-на-Дону.</w:t>
      </w:r>
    </w:p>
    <w:p>
      <w:pPr>
        <w:pStyle w:val="0"/>
        <w:jc w:val="both"/>
      </w:pPr>
      <w:r>
        <w:rPr>
          <w:sz w:val="24"/>
        </w:rPr>
        <w:t xml:space="preserve">(абзац введен </w:t>
      </w:r>
      <w:hyperlink w:history="0" r:id="rId198" w:tooltip="Решение Ростовской-на-Дону городской Думы от 21.12.2021 N 230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решением</w:t>
        </w:r>
      </w:hyperlink>
      <w:r>
        <w:rPr>
          <w:sz w:val="24"/>
        </w:rPr>
        <w:t xml:space="preserve"> Ростовской-на-Дону городской Думы от 21.12.2021 N 230)</w:t>
      </w:r>
    </w:p>
    <w:p>
      <w:pPr>
        <w:pStyle w:val="0"/>
        <w:spacing w:before="240" w:lineRule="auto"/>
        <w:ind w:firstLine="540"/>
        <w:jc w:val="both"/>
      </w:pPr>
      <w:r>
        <w:rPr>
          <w:sz w:val="24"/>
        </w:rPr>
        <w:t xml:space="preserve">3. Муниципальным служащим обеспечиваются также иные гарантии, предусмотренные действующим законодательством.</w:t>
      </w:r>
    </w:p>
    <w:p>
      <w:pPr>
        <w:pStyle w:val="0"/>
        <w:jc w:val="both"/>
      </w:pPr>
      <w:r>
        <w:rPr>
          <w:sz w:val="24"/>
        </w:rPr>
      </w:r>
    </w:p>
    <w:p>
      <w:pPr>
        <w:pStyle w:val="2"/>
        <w:outlineLvl w:val="2"/>
        <w:ind w:firstLine="540"/>
        <w:jc w:val="both"/>
      </w:pPr>
      <w:r>
        <w:rPr>
          <w:sz w:val="24"/>
        </w:rPr>
        <w:t xml:space="preserve">Статья 14. Оплата труда муниципального служащего</w:t>
      </w:r>
    </w:p>
    <w:p>
      <w:pPr>
        <w:pStyle w:val="0"/>
        <w:jc w:val="both"/>
      </w:pPr>
      <w:r>
        <w:rPr>
          <w:sz w:val="24"/>
        </w:rPr>
      </w:r>
    </w:p>
    <w:p>
      <w:pPr>
        <w:pStyle w:val="0"/>
        <w:ind w:firstLine="540"/>
        <w:jc w:val="both"/>
      </w:pPr>
      <w:r>
        <w:rPr>
          <w:sz w:val="24"/>
        </w:rPr>
        <w:t xml:space="preserve">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дополнительных выплат, определенных Областным </w:t>
      </w:r>
      <w:hyperlink w:history="0" r:id="rId199" w:tooltip="Областной закон Ростовской области от 09.10.2007 N 786-ЗС (ред. от 01.08.2025) &quot;О муниципальной службе в Ростовской области&quot; (принят ЗС РО 18.09.2007) {КонсультантПлюс}">
        <w:r>
          <w:rPr>
            <w:sz w:val="24"/>
            <w:color w:val="0000ff"/>
          </w:rPr>
          <w:t xml:space="preserve">законом</w:t>
        </w:r>
      </w:hyperlink>
      <w:r>
        <w:rPr>
          <w:sz w:val="24"/>
        </w:rPr>
        <w:t xml:space="preserve"> "О муниципальной службе в Ростовской области".</w:t>
      </w:r>
    </w:p>
    <w:p>
      <w:pPr>
        <w:pStyle w:val="0"/>
        <w:jc w:val="both"/>
      </w:pPr>
      <w:r>
        <w:rPr>
          <w:sz w:val="24"/>
        </w:rPr>
        <w:t xml:space="preserve">(в ред. решений Ростовской-на-Дону городской Думы от 25.12.2008 </w:t>
      </w:r>
      <w:hyperlink w:history="0" r:id="rId200" w:tooltip="Решение Ростовской-на-Дону городской Думы от 25.12.2008 N 501 &quot;О внесении изменений в решение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501</w:t>
        </w:r>
      </w:hyperlink>
      <w:r>
        <w:rPr>
          <w:sz w:val="24"/>
        </w:rPr>
        <w:t xml:space="preserve">, от 26.04.2011 </w:t>
      </w:r>
      <w:hyperlink w:history="0" r:id="rId201" w:tooltip="Решение Ростовской-на-Дону городской Думы от 26.04.2011 N 96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96</w:t>
        </w:r>
      </w:hyperlink>
      <w:r>
        <w:rPr>
          <w:sz w:val="24"/>
        </w:rPr>
        <w:t xml:space="preserve">)</w:t>
      </w:r>
    </w:p>
    <w:p>
      <w:pPr>
        <w:pStyle w:val="0"/>
        <w:spacing w:before="240" w:lineRule="auto"/>
        <w:ind w:firstLine="540"/>
        <w:jc w:val="both"/>
      </w:pPr>
      <w:r>
        <w:rPr>
          <w:sz w:val="24"/>
        </w:rPr>
        <w:t xml:space="preserve">2. Размеры должностных окладов муниципальных служащих, а также размеры и порядок осуществления дополнительных выплат, входящих в состав их денежного содержания, устанавливается </w:t>
      </w:r>
      <w:hyperlink w:history="0" r:id="rId202" w:tooltip="Решение Ростовской-на-Дону городской Думы от 26.04.2011 N 91 (ред. от 21.10.2025) &quot;О принятии &quot;Положения об оплате труда лиц, замещающих муниципальные должности, и муниципальных служащих органов местного самоуправления города Ростова-на-Дону&quot; {КонсультантПлюс}">
        <w:r>
          <w:rPr>
            <w:sz w:val="24"/>
            <w:color w:val="0000ff"/>
          </w:rPr>
          <w:t xml:space="preserve">Положением</w:t>
        </w:r>
      </w:hyperlink>
      <w:r>
        <w:rPr>
          <w:sz w:val="24"/>
        </w:rPr>
        <w:t xml:space="preserve"> "Об оплате труда лиц, замещающих муниципальные должности, и муниципальных служащих органов местного самоуправления города Ростова-на-Дону", принятым решением городской Думы в соответствии с федеральными и областными законами и иными нормативными правовыми актами Ростовской области.</w:t>
      </w:r>
    </w:p>
    <w:p>
      <w:pPr>
        <w:pStyle w:val="0"/>
        <w:jc w:val="both"/>
      </w:pPr>
      <w:r>
        <w:rPr>
          <w:sz w:val="24"/>
        </w:rPr>
        <w:t xml:space="preserve">(в ред. решений Ростовской-на-Дону городской Думы от 25.12.2008 </w:t>
      </w:r>
      <w:hyperlink w:history="0" r:id="rId203" w:tooltip="Решение Ростовской-на-Дону городской Думы от 25.12.2008 N 501 &quot;О внесении изменений в решение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501</w:t>
        </w:r>
      </w:hyperlink>
      <w:r>
        <w:rPr>
          <w:sz w:val="24"/>
        </w:rPr>
        <w:t xml:space="preserve">, от 26.04.2011 </w:t>
      </w:r>
      <w:hyperlink w:history="0" r:id="rId204" w:tooltip="Решение Ростовской-на-Дону городской Думы от 26.04.2011 N 96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96</w:t>
        </w:r>
      </w:hyperlink>
      <w:r>
        <w:rPr>
          <w:sz w:val="24"/>
        </w:rPr>
        <w:t xml:space="preserve">, от 18.02.2014 </w:t>
      </w:r>
      <w:hyperlink w:history="0" r:id="rId205"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20.12.2022 </w:t>
      </w:r>
      <w:hyperlink w:history="0" r:id="rId206"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spacing w:before="240" w:lineRule="auto"/>
        <w:ind w:firstLine="540"/>
        <w:jc w:val="both"/>
      </w:pPr>
      <w:r>
        <w:rPr>
          <w:sz w:val="24"/>
        </w:rPr>
        <w:t xml:space="preserve">Размеры должностных окладов муниципальных служащих ежегодно увеличиваются (индексируются) в сроки и в пределах размера повышения (индексации) окладов денежного содержания государственных гражданских служащих Ростовской области. При увеличении (индексации) должностных окладов муниципальных служащих их размеры подлежат округлению до целого рубля в сторону увеличения.</w:t>
      </w:r>
    </w:p>
    <w:p>
      <w:pPr>
        <w:pStyle w:val="0"/>
        <w:jc w:val="both"/>
      </w:pPr>
      <w:r>
        <w:rPr>
          <w:sz w:val="24"/>
        </w:rPr>
        <w:t xml:space="preserve">(в ред. решений Ростовской-на-Дону городской Думы от 25.12.2008 </w:t>
      </w:r>
      <w:hyperlink w:history="0" r:id="rId207" w:tooltip="Решение Ростовской-на-Дону городской Думы от 25.12.2008 N 501 &quot;О внесении изменений в решение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501</w:t>
        </w:r>
      </w:hyperlink>
      <w:r>
        <w:rPr>
          <w:sz w:val="24"/>
        </w:rPr>
        <w:t xml:space="preserve">, от 26.04.2011 </w:t>
      </w:r>
      <w:hyperlink w:history="0" r:id="rId208" w:tooltip="Решение Ростовской-на-Дону городской Думы от 26.04.2011 N 96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96</w:t>
        </w:r>
      </w:hyperlink>
      <w:r>
        <w:rPr>
          <w:sz w:val="24"/>
        </w:rPr>
        <w:t xml:space="preserve">)</w:t>
      </w:r>
    </w:p>
    <w:p>
      <w:pPr>
        <w:pStyle w:val="0"/>
        <w:jc w:val="both"/>
      </w:pPr>
      <w:r>
        <w:rPr>
          <w:sz w:val="24"/>
        </w:rPr>
      </w:r>
    </w:p>
    <w:p>
      <w:pPr>
        <w:pStyle w:val="2"/>
        <w:outlineLvl w:val="2"/>
        <w:ind w:firstLine="540"/>
        <w:jc w:val="both"/>
      </w:pPr>
      <w:r>
        <w:rPr>
          <w:sz w:val="24"/>
        </w:rPr>
        <w:t xml:space="preserve">Статья 15. Отпуск муниципального служащего</w:t>
      </w:r>
    </w:p>
    <w:p>
      <w:pPr>
        <w:pStyle w:val="0"/>
        <w:jc w:val="both"/>
      </w:pPr>
      <w:r>
        <w:rPr>
          <w:sz w:val="24"/>
        </w:rPr>
      </w:r>
    </w:p>
    <w:p>
      <w:pPr>
        <w:pStyle w:val="0"/>
        <w:ind w:firstLine="540"/>
        <w:jc w:val="both"/>
      </w:pPr>
      <w:r>
        <w:rPr>
          <w:sz w:val="24"/>
        </w:rPr>
        <w:t xml:space="preserve">1. Муниципальным служащим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pPr>
        <w:pStyle w:val="0"/>
        <w:spacing w:before="240" w:lineRule="auto"/>
        <w:ind w:firstLine="540"/>
        <w:jc w:val="both"/>
      </w:pPr>
      <w:r>
        <w:rPr>
          <w:sz w:val="24"/>
        </w:rPr>
        <w:t xml:space="preserve">2. Ежегодный оплачиваемый отпуск муниципального служащего состоит из основного оплачиваемого отпуска и дополнительных оплачиваемых отпусков. Ежегодный оплачиваемый отпуск предоставляется муниципальному служащему ежегодно в соответствии с графиком отпусков, утверждаемым представителем нанимателя (работодателем).</w:t>
      </w:r>
    </w:p>
    <w:p>
      <w:pPr>
        <w:pStyle w:val="0"/>
        <w:jc w:val="both"/>
      </w:pPr>
      <w:r>
        <w:rPr>
          <w:sz w:val="24"/>
        </w:rPr>
        <w:t xml:space="preserve">(в ред. </w:t>
      </w:r>
      <w:hyperlink w:history="0" r:id="rId209"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18.02.2014 N 611)</w:t>
      </w:r>
    </w:p>
    <w:p>
      <w:pPr>
        <w:pStyle w:val="0"/>
        <w:spacing w:before="240" w:lineRule="auto"/>
        <w:ind w:firstLine="540"/>
        <w:jc w:val="both"/>
      </w:pPr>
      <w:r>
        <w:rPr>
          <w:sz w:val="24"/>
        </w:rPr>
        <w:t xml:space="preserve">3. Муниципальному служащему предоставляется ежегодный основной оплачиваемый отпуск продолжительностью 30 календарных дней.</w:t>
      </w:r>
    </w:p>
    <w:p>
      <w:pPr>
        <w:pStyle w:val="0"/>
        <w:spacing w:before="240" w:lineRule="auto"/>
        <w:ind w:firstLine="540"/>
        <w:jc w:val="both"/>
      </w:pPr>
      <w:r>
        <w:rPr>
          <w:sz w:val="24"/>
        </w:rPr>
        <w:t xml:space="preserve">По соглашению между муниципальным служащим и представителем нанимателя (работодателем) ежегодный оплачиваемый отпуск может быть разделен на части, одна из которых должна быть не менее 14 календарных дней.</w:t>
      </w:r>
    </w:p>
    <w:p>
      <w:pPr>
        <w:pStyle w:val="0"/>
        <w:spacing w:before="240" w:lineRule="auto"/>
        <w:ind w:firstLine="540"/>
        <w:jc w:val="both"/>
      </w:pPr>
      <w:r>
        <w:rPr>
          <w:sz w:val="24"/>
        </w:rPr>
        <w:t xml:space="preserve">4. Муниципальному служащему города предоставляются ежегодные дополнительные оплачиваемые отпуска:</w:t>
      </w:r>
    </w:p>
    <w:p>
      <w:pPr>
        <w:pStyle w:val="0"/>
        <w:spacing w:before="240" w:lineRule="auto"/>
        <w:ind w:firstLine="540"/>
        <w:jc w:val="both"/>
      </w:pPr>
      <w:r>
        <w:rPr>
          <w:sz w:val="24"/>
        </w:rPr>
        <w:t xml:space="preserve">1) за выслугу лет;</w:t>
      </w:r>
    </w:p>
    <w:p>
      <w:pPr>
        <w:pStyle w:val="0"/>
        <w:spacing w:before="240" w:lineRule="auto"/>
        <w:ind w:firstLine="540"/>
        <w:jc w:val="both"/>
      </w:pPr>
      <w:r>
        <w:rPr>
          <w:sz w:val="24"/>
        </w:rPr>
        <w:t xml:space="preserve">2) за ненормированный служебный день.</w:t>
      </w:r>
    </w:p>
    <w:p>
      <w:pPr>
        <w:pStyle w:val="0"/>
        <w:jc w:val="both"/>
      </w:pPr>
      <w:r>
        <w:rPr>
          <w:sz w:val="24"/>
        </w:rPr>
        <w:t xml:space="preserve">(в ред. </w:t>
      </w:r>
      <w:hyperlink w:history="0" r:id="rId210" w:tooltip="Решение Ростовской-на-Дону городской Думы от 24.10.2017 N 408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24.10.2017 N 408)</w:t>
      </w:r>
    </w:p>
    <w:p>
      <w:pPr>
        <w:pStyle w:val="0"/>
        <w:spacing w:before="240" w:lineRule="auto"/>
        <w:ind w:firstLine="540"/>
        <w:jc w:val="both"/>
      </w:pPr>
      <w:r>
        <w:rPr>
          <w:sz w:val="24"/>
        </w:rPr>
        <w:t xml:space="preserve">5. Муниципальным служащим предоставляется ежегодный дополнительный оплачиваемый отпуск за выслугу лет продолжительностью:</w:t>
      </w:r>
    </w:p>
    <w:p>
      <w:pPr>
        <w:pStyle w:val="0"/>
        <w:spacing w:before="240" w:lineRule="auto"/>
        <w:ind w:firstLine="540"/>
        <w:jc w:val="both"/>
      </w:pPr>
      <w:r>
        <w:rPr>
          <w:sz w:val="24"/>
        </w:rPr>
        <w:t xml:space="preserve">1) при стаже муниципальной службы от 1 года до 5 лет - 1 календарный день;</w:t>
      </w:r>
    </w:p>
    <w:p>
      <w:pPr>
        <w:pStyle w:val="0"/>
        <w:spacing w:before="240" w:lineRule="auto"/>
        <w:ind w:firstLine="540"/>
        <w:jc w:val="both"/>
      </w:pPr>
      <w:r>
        <w:rPr>
          <w:sz w:val="24"/>
        </w:rPr>
        <w:t xml:space="preserve">2) при стаже муниципальной службы от 5 до 10 лет - 5 календарных дней;</w:t>
      </w:r>
    </w:p>
    <w:p>
      <w:pPr>
        <w:pStyle w:val="0"/>
        <w:spacing w:before="240" w:lineRule="auto"/>
        <w:ind w:firstLine="540"/>
        <w:jc w:val="both"/>
      </w:pPr>
      <w:r>
        <w:rPr>
          <w:sz w:val="24"/>
        </w:rPr>
        <w:t xml:space="preserve">3) при стаже муниципальной службы от 10 до 15 лет - 7 календарных дней;</w:t>
      </w:r>
    </w:p>
    <w:p>
      <w:pPr>
        <w:pStyle w:val="0"/>
        <w:spacing w:before="240" w:lineRule="auto"/>
        <w:ind w:firstLine="540"/>
        <w:jc w:val="both"/>
      </w:pPr>
      <w:r>
        <w:rPr>
          <w:sz w:val="24"/>
        </w:rPr>
        <w:t xml:space="preserve">4) при стаже муниципальной службы от 15 лет и более - 10 календарных дней.</w:t>
      </w:r>
    </w:p>
    <w:p>
      <w:pPr>
        <w:pStyle w:val="0"/>
        <w:jc w:val="both"/>
      </w:pPr>
      <w:r>
        <w:rPr>
          <w:sz w:val="24"/>
        </w:rPr>
        <w:t xml:space="preserve">(часть 5 в ред. </w:t>
      </w:r>
      <w:hyperlink w:history="0" r:id="rId211" w:tooltip="Решение Ростовской-на-Дону городской Думы от 18.04.2017 N 330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18.04.2017 N 330)</w:t>
      </w:r>
    </w:p>
    <w:p>
      <w:pPr>
        <w:pStyle w:val="0"/>
        <w:spacing w:before="240" w:lineRule="auto"/>
        <w:ind w:firstLine="540"/>
        <w:jc w:val="both"/>
      </w:pPr>
      <w:r>
        <w:rPr>
          <w:sz w:val="24"/>
        </w:rPr>
        <w:t xml:space="preserve">6. Ежегодный дополнительный оплачиваемый отпуск за ненормированный служебный день предоставляется отдельным муниципальным служащим, привлекаемым к выполнению своих трудовых функций за пределами нормальной продолжительности рабочего времени. Перечни должностей муниципальных служащих с ненормированным служебным днем устанавливаются правовыми актами руководителей органов местного самоуправления города.</w:t>
      </w:r>
    </w:p>
    <w:p>
      <w:pPr>
        <w:pStyle w:val="0"/>
        <w:jc w:val="both"/>
      </w:pPr>
      <w:r>
        <w:rPr>
          <w:sz w:val="24"/>
        </w:rPr>
        <w:t xml:space="preserve">(в ред. </w:t>
      </w:r>
      <w:hyperlink w:history="0" r:id="rId212"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решения</w:t>
        </w:r>
      </w:hyperlink>
      <w:r>
        <w:rPr>
          <w:sz w:val="24"/>
        </w:rPr>
        <w:t xml:space="preserve"> Ростовской-на-Дону городской Думы от 20.12.2022 N 433)</w:t>
      </w:r>
    </w:p>
    <w:p>
      <w:pPr>
        <w:pStyle w:val="0"/>
        <w:spacing w:before="240" w:lineRule="auto"/>
        <w:ind w:firstLine="540"/>
        <w:jc w:val="both"/>
      </w:pPr>
      <w:r>
        <w:rPr>
          <w:sz w:val="24"/>
        </w:rPr>
        <w:t xml:space="preserve">Муниципальному служащему, имеющему ненормированный служебный день, предоставляется ежегодный дополнительный оплачиваемый отпуск продолжительностью 3 календарных дня. Условие о ненормированном служебном дне определяется в трудовых договорах с муниципальными служащими.</w:t>
      </w:r>
    </w:p>
    <w:p>
      <w:pPr>
        <w:pStyle w:val="0"/>
        <w:spacing w:before="240" w:lineRule="auto"/>
        <w:ind w:firstLine="540"/>
        <w:jc w:val="both"/>
      </w:pPr>
      <w:r>
        <w:rPr>
          <w:sz w:val="24"/>
        </w:rPr>
        <w:t xml:space="preserve">Дополнительный оплачиваемый отпуск, предоставляемый муниципальному служащему, имеющему ненормированный служебный день, суммируется с ежегодным основным оплачиваемым отпуском, а также другими ежегодными дополнительными оплачиваемыми отпусками.</w:t>
      </w:r>
    </w:p>
    <w:p>
      <w:pPr>
        <w:pStyle w:val="0"/>
        <w:jc w:val="both"/>
      </w:pPr>
      <w:r>
        <w:rPr>
          <w:sz w:val="24"/>
        </w:rPr>
        <w:t xml:space="preserve">(часть 6 в ред. </w:t>
      </w:r>
      <w:hyperlink w:history="0" r:id="rId213" w:tooltip="Решение Ростовской-на-Дону городской Думы от 24.10.2017 N 408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24.10.2017 N 408)</w:t>
      </w:r>
    </w:p>
    <w:p>
      <w:pPr>
        <w:pStyle w:val="0"/>
        <w:spacing w:before="240" w:lineRule="auto"/>
        <w:ind w:firstLine="540"/>
        <w:jc w:val="both"/>
      </w:pPr>
      <w:r>
        <w:rPr>
          <w:sz w:val="24"/>
        </w:rPr>
        <w:t xml:space="preserve">7. Муниципальным служащим могут предоставляться отпуска без сохранения денежного содержания в случаях, предусмотренных федеральными законами.</w:t>
      </w:r>
    </w:p>
    <w:p>
      <w:pPr>
        <w:pStyle w:val="0"/>
        <w:jc w:val="both"/>
      </w:pPr>
      <w:r>
        <w:rPr>
          <w:sz w:val="24"/>
        </w:rPr>
      </w:r>
    </w:p>
    <w:p>
      <w:pPr>
        <w:pStyle w:val="2"/>
        <w:outlineLvl w:val="2"/>
        <w:ind w:firstLine="540"/>
        <w:jc w:val="both"/>
      </w:pPr>
      <w:r>
        <w:rPr>
          <w:sz w:val="24"/>
        </w:rPr>
        <w:t xml:space="preserve">Статья 16. Стаж муниципальной службы. Пенсионное обеспечение муниципального служащего и членов его семьи</w:t>
      </w:r>
    </w:p>
    <w:p>
      <w:pPr>
        <w:pStyle w:val="0"/>
        <w:ind w:firstLine="540"/>
        <w:jc w:val="both"/>
      </w:pPr>
      <w:r>
        <w:rPr>
          <w:sz w:val="24"/>
        </w:rPr>
      </w:r>
    </w:p>
    <w:p>
      <w:pPr>
        <w:pStyle w:val="0"/>
        <w:ind w:firstLine="540"/>
        <w:jc w:val="both"/>
      </w:pPr>
      <w:r>
        <w:rPr>
          <w:sz w:val="24"/>
        </w:rPr>
        <w:t xml:space="preserve">(в ред. </w:t>
      </w:r>
      <w:hyperlink w:history="0" r:id="rId214" w:tooltip="Решение Ростовской-на-Дону городской Думы от 27.12.2016 N 272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27.12.2016 N 272)</w:t>
      </w:r>
    </w:p>
    <w:p>
      <w:pPr>
        <w:pStyle w:val="0"/>
        <w:jc w:val="both"/>
      </w:pPr>
      <w:r>
        <w:rPr>
          <w:sz w:val="24"/>
        </w:rPr>
      </w:r>
    </w:p>
    <w:bookmarkStart w:id="352" w:name="P352"/>
    <w:bookmarkEnd w:id="352"/>
    <w:p>
      <w:pPr>
        <w:pStyle w:val="0"/>
        <w:ind w:firstLine="540"/>
        <w:jc w:val="both"/>
      </w:pPr>
      <w:r>
        <w:rPr>
          <w:sz w:val="24"/>
        </w:rPr>
        <w:t xml:space="preserve">1. В стаж муниципальной службы муниципального служащего засчитываются периоды замещения должностей муниципальной службы, муниципальных должностей, государственных должностей Российской Федерации, Ростовской области и иных субъектов Российской Федерации, должностей государственной гражданской службы, воинских должностей и должностей федеральной государственной службы иных видов и иных должностей в соответствии с федеральными законами.</w:t>
      </w:r>
    </w:p>
    <w:p>
      <w:pPr>
        <w:pStyle w:val="0"/>
        <w:spacing w:before="240" w:lineRule="auto"/>
        <w:ind w:firstLine="540"/>
        <w:jc w:val="both"/>
      </w:pPr>
      <w:r>
        <w:rPr>
          <w:sz w:val="24"/>
        </w:rPr>
        <w:t xml:space="preserve">2. В стаж муниципальной службы для определения продолжительности ежегодного дополнительного оплачиваемого отпуска за выслугу лет, предоставляемого муниципальным служащим, и установления им других гарантий, предусмотренных федеральными законами, областными законами и уставами муниципальных образований, помимо периодов замещения должностей, указанных в </w:t>
      </w:r>
      <w:hyperlink w:history="0" w:anchor="P352" w:tooltip="1. В стаж муниципальной службы муниципального служащего засчитываются периоды замещения должностей муниципальной службы, муниципальных должностей, государственных должностей Российской Федерации, Ростовской области и иных субъектов Российской Федерации, должностей государственной гражданской службы, воинских должностей и должностей федеральной государственной службы иных видов и иных должностей в соответствии с федеральными законами.">
        <w:r>
          <w:rPr>
            <w:sz w:val="24"/>
            <w:color w:val="0000ff"/>
          </w:rPr>
          <w:t xml:space="preserve">части 1</w:t>
        </w:r>
      </w:hyperlink>
      <w:r>
        <w:rPr>
          <w:sz w:val="24"/>
        </w:rPr>
        <w:t xml:space="preserve"> настоящей статьи, (засчитываются) также периоды замещения должностей, включаемые (засчитываемые) в стаж государственной гражданской службы в соответствии с </w:t>
      </w:r>
      <w:hyperlink w:history="0" r:id="rId215" w:tooltip="Федеральный закон от 27.07.2004 N 79-ФЗ (ред. от 28.12.2025) &quot;О государственной гражданской службе Российской Федерации&quot; {КонсультантПлюс}">
        <w:r>
          <w:rPr>
            <w:sz w:val="24"/>
            <w:color w:val="0000ff"/>
          </w:rPr>
          <w:t xml:space="preserve">частью 2 статьи 54</w:t>
        </w:r>
      </w:hyperlink>
      <w:r>
        <w:rPr>
          <w:sz w:val="24"/>
        </w:rPr>
        <w:t xml:space="preserve"> Федерального закона от 27.07.2004 N 79-ФЗ "О государственной гражданской службе Российской Федерации", за исключением случая, предусмотренного </w:t>
      </w:r>
      <w:hyperlink w:history="0" r:id="rId216" w:tooltip="Областной закон Ростовской области от 09.10.2007 N 786-ЗС (ред. от 01.08.2025) &quot;О муниципальной службе в Ростовской области&quot; (принят ЗС РО 18.09.2007) {КонсультантПлюс}">
        <w:r>
          <w:rPr>
            <w:sz w:val="24"/>
            <w:color w:val="0000ff"/>
          </w:rPr>
          <w:t xml:space="preserve">абзацем десятым части 9 статьи 9</w:t>
        </w:r>
      </w:hyperlink>
      <w:r>
        <w:rPr>
          <w:sz w:val="24"/>
        </w:rPr>
        <w:t xml:space="preserve"> Областного закона от 09.10.2007 N 786-ЗС "О муниципальной службе в Ростовской области". В стаж муниципальной службы для назначения пенсии за выслугу лет муниципальным служащим могут быть включены (засчитаны) помимо периодов замещения должностей, указанных в </w:t>
      </w:r>
      <w:hyperlink w:history="0" w:anchor="P352" w:tooltip="1. В стаж муниципальной службы муниципального служащего засчитываются периоды замещения должностей муниципальной службы, муниципальных должностей, государственных должностей Российской Федерации, Ростовской области и иных субъектов Российской Федерации, должностей государственной гражданской службы, воинских должностей и должностей федеральной государственной службы иных видов и иных должностей в соответствии с федеральными законами.">
        <w:r>
          <w:rPr>
            <w:sz w:val="24"/>
            <w:color w:val="0000ff"/>
          </w:rPr>
          <w:t xml:space="preserve">части 1</w:t>
        </w:r>
      </w:hyperlink>
      <w:r>
        <w:rPr>
          <w:sz w:val="24"/>
        </w:rPr>
        <w:t xml:space="preserve"> настоящей статьи, иные периоды трудовой деятельности муниципального служащего на должностях руководителей и специалистов в организациях, опыт и знания работы в которых были необходимы для выполнения должностных обязанностей по замещаемой (замещавшейся) должности, но в совокупности не превышающие одного года, в соответствии с решением комиссии Администрации города по исчислению стажа муниципальной службы и установлению государственной пенсии за выслугу лет. Положение о комиссии по вопросам стажа муниципальной службы утверждается городской Думой по представлению Главы города.</w:t>
      </w:r>
    </w:p>
    <w:p>
      <w:pPr>
        <w:pStyle w:val="0"/>
        <w:jc w:val="both"/>
      </w:pPr>
      <w:r>
        <w:rPr>
          <w:sz w:val="24"/>
        </w:rPr>
        <w:t xml:space="preserve">(в ред. решений Ростовской-на-Дону городской Думы от 21.12.2021 </w:t>
      </w:r>
      <w:hyperlink w:history="0" r:id="rId217" w:tooltip="Решение Ростовской-на-Дону городской Думы от 21.12.2021 N 230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230</w:t>
        </w:r>
      </w:hyperlink>
      <w:r>
        <w:rPr>
          <w:sz w:val="24"/>
        </w:rPr>
        <w:t xml:space="preserve">, от 19.08.2025 </w:t>
      </w:r>
      <w:hyperlink w:history="0" r:id="rId218" w:tooltip="Решение Ростовской-на-Дону городской Думы от 19.08.2025 N 89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895</w:t>
        </w:r>
      </w:hyperlink>
      <w:r>
        <w:rPr>
          <w:sz w:val="24"/>
        </w:rPr>
        <w:t xml:space="preserve">)</w:t>
      </w:r>
    </w:p>
    <w:p>
      <w:pPr>
        <w:pStyle w:val="0"/>
        <w:spacing w:before="240" w:lineRule="auto"/>
        <w:ind w:firstLine="540"/>
        <w:jc w:val="both"/>
      </w:pPr>
      <w:r>
        <w:rPr>
          <w:sz w:val="24"/>
        </w:rPr>
        <w:t xml:space="preserve">3. В сфере пенсионного обеспечения на муниципального служащего в полном объеме распространяются права государственного гражданского служащего, установленные федеральным и областным законодательством.</w:t>
      </w:r>
    </w:p>
    <w:p>
      <w:pPr>
        <w:pStyle w:val="0"/>
        <w:jc w:val="both"/>
      </w:pPr>
      <w:r>
        <w:rPr>
          <w:sz w:val="24"/>
        </w:rPr>
      </w:r>
    </w:p>
    <w:p>
      <w:pPr>
        <w:pStyle w:val="2"/>
        <w:outlineLvl w:val="2"/>
        <w:ind w:firstLine="540"/>
        <w:jc w:val="both"/>
      </w:pPr>
      <w:r>
        <w:rPr>
          <w:sz w:val="24"/>
        </w:rPr>
        <w:t xml:space="preserve">Статья 17. Поощрение муниципального служащего</w:t>
      </w:r>
    </w:p>
    <w:p>
      <w:pPr>
        <w:pStyle w:val="0"/>
        <w:jc w:val="both"/>
      </w:pPr>
      <w:r>
        <w:rPr>
          <w:sz w:val="24"/>
        </w:rPr>
      </w:r>
    </w:p>
    <w:p>
      <w:pPr>
        <w:pStyle w:val="0"/>
        <w:ind w:firstLine="540"/>
        <w:jc w:val="both"/>
      </w:pPr>
      <w:r>
        <w:rPr>
          <w:sz w:val="24"/>
        </w:rPr>
        <w:t xml:space="preserve">1. К муниципальным служащим города Ростова-на-Дону могут применяться следующие виды поощрений:</w:t>
      </w:r>
    </w:p>
    <w:p>
      <w:pPr>
        <w:pStyle w:val="0"/>
        <w:spacing w:before="240" w:lineRule="auto"/>
        <w:ind w:firstLine="540"/>
        <w:jc w:val="both"/>
      </w:pPr>
      <w:r>
        <w:rPr>
          <w:sz w:val="24"/>
        </w:rPr>
        <w:t xml:space="preserve">1) объявление благодарности Главы города Ростова-на-Дону, Председателя Ростовской-на-Дону городской Думы;</w:t>
      </w:r>
    </w:p>
    <w:p>
      <w:pPr>
        <w:pStyle w:val="0"/>
        <w:jc w:val="both"/>
      </w:pPr>
      <w:r>
        <w:rPr>
          <w:sz w:val="24"/>
        </w:rPr>
        <w:t xml:space="preserve">(п. 1 в ред. </w:t>
      </w:r>
      <w:hyperlink w:history="0" r:id="rId219" w:tooltip="Решение Ростовской-на-Дону городской Думы от 19.08.2025 N 89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19.08.2025 N 895)</w:t>
      </w:r>
    </w:p>
    <w:p>
      <w:pPr>
        <w:pStyle w:val="0"/>
        <w:spacing w:before="240" w:lineRule="auto"/>
        <w:ind w:firstLine="540"/>
        <w:jc w:val="both"/>
      </w:pPr>
      <w:r>
        <w:rPr>
          <w:sz w:val="24"/>
        </w:rPr>
        <w:t xml:space="preserve">2) выплата единовременного денежного поощрения в связи с юбилеем со дня рождения (50 и 60 лет);</w:t>
      </w:r>
    </w:p>
    <w:p>
      <w:pPr>
        <w:pStyle w:val="0"/>
        <w:jc w:val="both"/>
      </w:pPr>
      <w:r>
        <w:rPr>
          <w:sz w:val="24"/>
        </w:rPr>
        <w:t xml:space="preserve">(п. 2 в ред. </w:t>
      </w:r>
      <w:hyperlink w:history="0" r:id="rId220" w:tooltip="Решение Ростовской-на-Дону городской Думы от 19.08.2025 N 89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19.08.2025 N 895)</w:t>
      </w:r>
    </w:p>
    <w:p>
      <w:pPr>
        <w:pStyle w:val="0"/>
        <w:spacing w:before="240" w:lineRule="auto"/>
        <w:ind w:firstLine="540"/>
        <w:jc w:val="both"/>
      </w:pPr>
      <w:r>
        <w:rPr>
          <w:sz w:val="24"/>
        </w:rPr>
        <w:t xml:space="preserve">3) - 4) утратили силу. - </w:t>
      </w:r>
      <w:hyperlink w:history="0" r:id="rId221" w:tooltip="Решение Ростовской-на-Дону городской Думы от 19.08.2025 N 89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Решение</w:t>
        </w:r>
      </w:hyperlink>
      <w:r>
        <w:rPr>
          <w:sz w:val="24"/>
        </w:rPr>
        <w:t xml:space="preserve"> Ростовской-на-Дону городской Думы от 19.08.2025 N 895;</w:t>
      </w:r>
    </w:p>
    <w:p>
      <w:pPr>
        <w:pStyle w:val="0"/>
        <w:spacing w:before="240" w:lineRule="auto"/>
        <w:ind w:firstLine="540"/>
        <w:jc w:val="both"/>
      </w:pPr>
      <w:r>
        <w:rPr>
          <w:sz w:val="24"/>
        </w:rPr>
        <w:t xml:space="preserve">5) награждение почетной грамотой Главы города Ростова-на-Дону, Ростовской-на-Дону городской Думы;</w:t>
      </w:r>
    </w:p>
    <w:p>
      <w:pPr>
        <w:pStyle w:val="0"/>
        <w:jc w:val="both"/>
      </w:pPr>
      <w:r>
        <w:rPr>
          <w:sz w:val="24"/>
        </w:rPr>
        <w:t xml:space="preserve">(п. 5 в ред. </w:t>
      </w:r>
      <w:hyperlink w:history="0" r:id="rId222" w:tooltip="Решение Ростовской-на-Дону городской Думы от 19.08.2025 N 89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19.08.2025 N 895)</w:t>
      </w:r>
    </w:p>
    <w:p>
      <w:pPr>
        <w:pStyle w:val="0"/>
        <w:spacing w:before="240" w:lineRule="auto"/>
        <w:ind w:firstLine="540"/>
        <w:jc w:val="both"/>
      </w:pPr>
      <w:r>
        <w:rPr>
          <w:sz w:val="24"/>
        </w:rPr>
        <w:t xml:space="preserve">6) утратил силу. - </w:t>
      </w:r>
      <w:hyperlink w:history="0" r:id="rId223" w:tooltip="Решение Ростовской-на-Дону городской Думы от 19.08.2025 N 89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Решение</w:t>
        </w:r>
      </w:hyperlink>
      <w:r>
        <w:rPr>
          <w:sz w:val="24"/>
        </w:rPr>
        <w:t xml:space="preserve"> Ростовской-на-Дону городской Думы от 19.08.2025 N 895;</w:t>
      </w:r>
    </w:p>
    <w:p>
      <w:pPr>
        <w:pStyle w:val="0"/>
        <w:spacing w:before="240" w:lineRule="auto"/>
        <w:ind w:firstLine="540"/>
        <w:jc w:val="both"/>
      </w:pPr>
      <w:r>
        <w:rPr>
          <w:sz w:val="24"/>
        </w:rPr>
        <w:t xml:space="preserve">7) благодарственное письмо Ростовской-на-Дону городской Думы, Администрации города Ростова-на-Дону;</w:t>
      </w:r>
    </w:p>
    <w:p>
      <w:pPr>
        <w:pStyle w:val="0"/>
        <w:jc w:val="both"/>
      </w:pPr>
      <w:r>
        <w:rPr>
          <w:sz w:val="24"/>
        </w:rPr>
        <w:t xml:space="preserve">(в ред. </w:t>
      </w:r>
      <w:hyperlink w:history="0" r:id="rId224" w:tooltip="Решение Ростовской-на-Дону городской Думы от 24.02.2015 N 81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24.02.2015 N 815)</w:t>
      </w:r>
    </w:p>
    <w:p>
      <w:pPr>
        <w:pStyle w:val="0"/>
        <w:spacing w:before="240" w:lineRule="auto"/>
        <w:ind w:firstLine="540"/>
        <w:jc w:val="both"/>
      </w:pPr>
      <w:r>
        <w:rPr>
          <w:sz w:val="24"/>
        </w:rPr>
        <w:t xml:space="preserve">8) другие поощрения, установленные решением городской Думы в соответствии с федеральными законами.</w:t>
      </w:r>
    </w:p>
    <w:p>
      <w:pPr>
        <w:pStyle w:val="0"/>
        <w:jc w:val="both"/>
      </w:pPr>
      <w:r>
        <w:rPr>
          <w:sz w:val="24"/>
        </w:rPr>
        <w:t xml:space="preserve">(в ред. решений Ростовской-на-Дону городской Думы от 18.02.2014 </w:t>
      </w:r>
      <w:hyperlink w:history="0" r:id="rId225"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20.12.2022 </w:t>
      </w:r>
      <w:hyperlink w:history="0" r:id="rId226"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spacing w:before="240" w:lineRule="auto"/>
        <w:ind w:firstLine="540"/>
        <w:jc w:val="both"/>
      </w:pPr>
      <w:r>
        <w:rPr>
          <w:sz w:val="24"/>
        </w:rPr>
        <w:t xml:space="preserve">Кроме того, муниципальные служащие на общих основаниях могут представляться к присвоению им почетных званий Российской Федерации, Ростовской области, города Ростова-на-Дону, а также к награждению государственными наградами Российской Федерации.</w:t>
      </w:r>
    </w:p>
    <w:bookmarkStart w:id="373" w:name="P373"/>
    <w:bookmarkEnd w:id="373"/>
    <w:p>
      <w:pPr>
        <w:pStyle w:val="0"/>
        <w:spacing w:before="240" w:lineRule="auto"/>
        <w:ind w:firstLine="540"/>
        <w:jc w:val="both"/>
      </w:pPr>
      <w:r>
        <w:rPr>
          <w:sz w:val="24"/>
        </w:rPr>
        <w:t xml:space="preserve">2. Основаниями для поощрения муниципальных служащих являются:</w:t>
      </w:r>
    </w:p>
    <w:p>
      <w:pPr>
        <w:pStyle w:val="0"/>
        <w:spacing w:before="240" w:lineRule="auto"/>
        <w:ind w:firstLine="540"/>
        <w:jc w:val="both"/>
      </w:pPr>
      <w:r>
        <w:rPr>
          <w:sz w:val="24"/>
        </w:rPr>
        <w:t xml:space="preserve">1) образцовое выполнение своих должностных полномочий в соответствии с должностными инструкциями по категориям и группам муниципальных должностей муниципальной службы;</w:t>
      </w:r>
    </w:p>
    <w:p>
      <w:pPr>
        <w:pStyle w:val="0"/>
        <w:spacing w:before="240" w:lineRule="auto"/>
        <w:ind w:firstLine="540"/>
        <w:jc w:val="both"/>
      </w:pPr>
      <w:r>
        <w:rPr>
          <w:sz w:val="24"/>
        </w:rPr>
        <w:t xml:space="preserve">2) выполнение заданий особой важности и сложности;</w:t>
      </w:r>
    </w:p>
    <w:p>
      <w:pPr>
        <w:pStyle w:val="0"/>
        <w:spacing w:before="240" w:lineRule="auto"/>
        <w:ind w:firstLine="540"/>
        <w:jc w:val="both"/>
      </w:pPr>
      <w:r>
        <w:rPr>
          <w:sz w:val="24"/>
        </w:rPr>
        <w:t xml:space="preserve">3) продолжительная и безупречная служба в течение 5 и более лет.</w:t>
      </w:r>
    </w:p>
    <w:p>
      <w:pPr>
        <w:pStyle w:val="0"/>
        <w:spacing w:before="240" w:lineRule="auto"/>
        <w:ind w:firstLine="540"/>
        <w:jc w:val="both"/>
      </w:pPr>
      <w:r>
        <w:rPr>
          <w:sz w:val="24"/>
        </w:rPr>
        <w:t xml:space="preserve">3. Муниципальным служащим, награжденным государственными наградами и поощрениями, получившим почетное звание (Российской Федерации, области, города), а также в связи с юбилеем и по основаниям, определенным </w:t>
      </w:r>
      <w:hyperlink w:history="0" w:anchor="P373" w:tooltip="2. Основаниями для поощрения муниципальных служащих являются:">
        <w:r>
          <w:rPr>
            <w:sz w:val="24"/>
            <w:color w:val="0000ff"/>
          </w:rPr>
          <w:t xml:space="preserve">частью 2</w:t>
        </w:r>
      </w:hyperlink>
      <w:r>
        <w:rPr>
          <w:sz w:val="24"/>
        </w:rPr>
        <w:t xml:space="preserve"> настоящей статьи, может выплачиваться единовременное денежное поощрение в виде премии в размере до двух должностных окладов.</w:t>
      </w:r>
    </w:p>
    <w:p>
      <w:pPr>
        <w:pStyle w:val="0"/>
        <w:jc w:val="both"/>
      </w:pPr>
      <w:r>
        <w:rPr>
          <w:sz w:val="24"/>
        </w:rPr>
        <w:t xml:space="preserve">(в ред. </w:t>
      </w:r>
      <w:hyperlink w:history="0" r:id="rId227" w:tooltip="Решение Ростовской-на-Дону городской Думы от 27.06.2017 N 359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27.06.2017 N 359)</w:t>
      </w:r>
    </w:p>
    <w:p>
      <w:pPr>
        <w:pStyle w:val="0"/>
        <w:spacing w:before="240" w:lineRule="auto"/>
        <w:ind w:firstLine="540"/>
        <w:jc w:val="both"/>
      </w:pPr>
      <w:r>
        <w:rPr>
          <w:sz w:val="24"/>
        </w:rPr>
        <w:t xml:space="preserve">4. Запись о поощрении муниципального служащего вносится в его трудовую книжку (при наличии) и личное дело.</w:t>
      </w:r>
    </w:p>
    <w:p>
      <w:pPr>
        <w:pStyle w:val="0"/>
        <w:jc w:val="both"/>
      </w:pPr>
      <w:r>
        <w:rPr>
          <w:sz w:val="24"/>
        </w:rPr>
        <w:t xml:space="preserve">(в ред. </w:t>
      </w:r>
      <w:hyperlink w:history="0" r:id="rId228" w:tooltip="Решение Ростовской-на-Дону городской Думы от 24.02.2021 N 83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24.02.2021 N 83)</w:t>
      </w:r>
    </w:p>
    <w:p>
      <w:pPr>
        <w:pStyle w:val="0"/>
        <w:jc w:val="both"/>
      </w:pPr>
      <w:r>
        <w:rPr>
          <w:sz w:val="24"/>
        </w:rPr>
      </w:r>
    </w:p>
    <w:p>
      <w:pPr>
        <w:pStyle w:val="2"/>
        <w:outlineLvl w:val="2"/>
        <w:ind w:firstLine="540"/>
        <w:jc w:val="both"/>
      </w:pPr>
      <w:r>
        <w:rPr>
          <w:sz w:val="24"/>
        </w:rPr>
        <w:t xml:space="preserve">Статья 18. Дисциплинарная ответственность муниципального служащего</w:t>
      </w:r>
    </w:p>
    <w:p>
      <w:pPr>
        <w:pStyle w:val="0"/>
        <w:ind w:firstLine="540"/>
        <w:jc w:val="both"/>
      </w:pPr>
      <w:r>
        <w:rPr>
          <w:sz w:val="24"/>
        </w:rPr>
      </w:r>
    </w:p>
    <w:p>
      <w:pPr>
        <w:pStyle w:val="0"/>
        <w:ind w:firstLine="540"/>
        <w:jc w:val="both"/>
      </w:pPr>
      <w:r>
        <w:rPr>
          <w:sz w:val="24"/>
        </w:rPr>
        <w:t xml:space="preserve">(в ред. </w:t>
      </w:r>
      <w:hyperlink w:history="0" r:id="rId229" w:tooltip="Решение Ростовской-на-Дону городской Думы от 21.12.2018 N 62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21.12.2018 N 621)</w:t>
      </w:r>
    </w:p>
    <w:p>
      <w:pPr>
        <w:pStyle w:val="0"/>
        <w:jc w:val="both"/>
      </w:pPr>
      <w:r>
        <w:rPr>
          <w:sz w:val="24"/>
        </w:rPr>
      </w:r>
    </w:p>
    <w:p>
      <w:pPr>
        <w:pStyle w:val="0"/>
        <w:ind w:firstLine="540"/>
        <w:jc w:val="both"/>
      </w:pPr>
      <w:r>
        <w:rPr>
          <w:sz w:val="24"/>
        </w:rPr>
        <w:t xml:space="preserve">1. 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 - налагаются дисциплинарные взыскания в соответствии со </w:t>
      </w:r>
      <w:hyperlink w:history="0" r:id="rId230" w:tooltip="Федеральный закон от 02.03.2007 N 25-ФЗ (ред. от 28.12.2025) &quot;О муниципальной службе в Российской Федерации&quot; {КонсультантПлюс}">
        <w:r>
          <w:rPr>
            <w:sz w:val="24"/>
            <w:color w:val="0000ff"/>
          </w:rPr>
          <w:t xml:space="preserve">статьей 27</w:t>
        </w:r>
      </w:hyperlink>
      <w:r>
        <w:rPr>
          <w:sz w:val="24"/>
        </w:rPr>
        <w:t xml:space="preserve"> Федерального закона "О муниципальной службе в Российской Федерации". Порядок применения и снятия дисциплинарных взысканий определяется трудовым законодательством, за исключением случаев, предусмотренных Федеральным </w:t>
      </w:r>
      <w:hyperlink w:history="0" r:id="rId231" w:tooltip="Федеральный закон от 02.03.2007 N 25-ФЗ (ред. от 28.12.2025) &quot;О муниципальной службе в Российской Федерации&quot; {КонсультантПлюс}">
        <w:r>
          <w:rPr>
            <w:sz w:val="24"/>
            <w:color w:val="0000ff"/>
          </w:rPr>
          <w:t xml:space="preserve">законом</w:t>
        </w:r>
      </w:hyperlink>
      <w:r>
        <w:rPr>
          <w:sz w:val="24"/>
        </w:rPr>
        <w:t xml:space="preserve"> "О муниципальной службе в Российской Федерации".</w:t>
      </w:r>
    </w:p>
    <w:p>
      <w:pPr>
        <w:pStyle w:val="0"/>
        <w:jc w:val="both"/>
      </w:pPr>
      <w:r>
        <w:rPr>
          <w:sz w:val="24"/>
        </w:rPr>
        <w:t xml:space="preserve">(в ред. </w:t>
      </w:r>
      <w:hyperlink w:history="0" r:id="rId232" w:tooltip="Решение Ростовской-на-Дону городской Думы от 24.02.2021 N 83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24.02.2021 N 83)</w:t>
      </w:r>
    </w:p>
    <w:p>
      <w:pPr>
        <w:pStyle w:val="0"/>
        <w:spacing w:before="240" w:lineRule="auto"/>
        <w:ind w:firstLine="540"/>
        <w:jc w:val="both"/>
      </w:pPr>
      <w:r>
        <w:rPr>
          <w:sz w:val="24"/>
        </w:rPr>
        <w:t xml:space="preserve">2.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Федеральным </w:t>
      </w:r>
      <w:hyperlink w:history="0" r:id="rId233" w:tooltip="Федеральный закон от 02.03.2007 N 25-ФЗ (ред. от 28.12.2025) &quot;О муниципальной службе в Российской Федерации&quot; {КонсультантПлюс}">
        <w:r>
          <w:rPr>
            <w:sz w:val="24"/>
            <w:color w:val="0000ff"/>
          </w:rPr>
          <w:t xml:space="preserve">законом</w:t>
        </w:r>
      </w:hyperlink>
      <w:r>
        <w:rPr>
          <w:sz w:val="24"/>
        </w:rPr>
        <w:t xml:space="preserve"> "О муниципальной службе в Российской Федерации", Федеральным </w:t>
      </w:r>
      <w:hyperlink w:history="0" r:id="rId234" w:tooltip="Федеральный закон от 25.12.2008 N 273-ФЗ (ред. от 28.12.2025) &quot;О противодействии коррупции&quot; {КонсультантПлюс}">
        <w:r>
          <w:rPr>
            <w:sz w:val="24"/>
            <w:color w:val="0000ff"/>
          </w:rPr>
          <w:t xml:space="preserve">законом</w:t>
        </w:r>
      </w:hyperlink>
      <w:r>
        <w:rPr>
          <w:sz w:val="24"/>
        </w:rPr>
        <w:t xml:space="preserve"> от 25 декабря 2008 года N 273-ФЗ "О противодействии коррупции" и другими федеральными законами, налагаются взыскания в соответствии со </w:t>
      </w:r>
      <w:hyperlink w:history="0" r:id="rId235" w:tooltip="Федеральный закон от 02.03.2007 N 25-ФЗ (ред. от 28.12.2025) &quot;О муниципальной службе в Российской Федерации&quot; {КонсультантПлюс}">
        <w:r>
          <w:rPr>
            <w:sz w:val="24"/>
            <w:color w:val="0000ff"/>
          </w:rPr>
          <w:t xml:space="preserve">статьей 27.1</w:t>
        </w:r>
      </w:hyperlink>
      <w:r>
        <w:rPr>
          <w:sz w:val="24"/>
        </w:rPr>
        <w:t xml:space="preserve"> Федерального закона "О муниципальной службе в Российской Федерации" (далее - взыскания за совершение коррупционных правонарушений).</w:t>
      </w:r>
    </w:p>
    <w:p>
      <w:pPr>
        <w:pStyle w:val="0"/>
        <w:spacing w:before="240" w:lineRule="auto"/>
        <w:ind w:firstLine="540"/>
        <w:jc w:val="both"/>
      </w:pPr>
      <w:r>
        <w:rPr>
          <w:sz w:val="24"/>
        </w:rPr>
        <w:t xml:space="preserve">2.1. Муниципальный 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w:t>
      </w:r>
      <w:hyperlink w:history="0" r:id="rId236" w:tooltip="Федеральный закон от 02.03.2007 N 25-ФЗ (ред. от 28.12.2025) &quot;О муниципальной службе в Российской Федерации&quot; {КонсультантПлюс}">
        <w:r>
          <w:rPr>
            <w:sz w:val="24"/>
            <w:color w:val="0000ff"/>
          </w:rPr>
          <w:t xml:space="preserve">законом</w:t>
        </w:r>
      </w:hyperlink>
      <w:r>
        <w:rPr>
          <w:sz w:val="24"/>
        </w:rPr>
        <w:t xml:space="preserve"> "О муниципальной службе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w:history="0" r:id="rId237" w:tooltip="Федеральный закон от 25.12.2008 N 273-ФЗ (ред. от 28.12.2025) &quot;О противодействии коррупции&quot; {КонсультантПлюс}">
        <w:r>
          <w:rPr>
            <w:sz w:val="24"/>
            <w:color w:val="0000ff"/>
          </w:rPr>
          <w:t xml:space="preserve">частями 3</w:t>
        </w:r>
      </w:hyperlink>
      <w:r>
        <w:rPr>
          <w:sz w:val="24"/>
        </w:rPr>
        <w:t xml:space="preserve"> - </w:t>
      </w:r>
      <w:hyperlink w:history="0" r:id="rId238" w:tooltip="Федеральный закон от 25.12.2008 N 273-ФЗ (ред. от 28.12.2025) &quot;О противодействии коррупции&quot; {КонсультантПлюс}">
        <w:r>
          <w:rPr>
            <w:sz w:val="24"/>
            <w:color w:val="0000ff"/>
          </w:rPr>
          <w:t xml:space="preserve">6 статьи 13</w:t>
        </w:r>
      </w:hyperlink>
      <w:r>
        <w:rPr>
          <w:sz w:val="24"/>
        </w:rPr>
        <w:t xml:space="preserve"> Федерального закона от 25 декабря 2008 года N 273-ФЗ "О противодействии коррупции".</w:t>
      </w:r>
    </w:p>
    <w:p>
      <w:pPr>
        <w:pStyle w:val="0"/>
        <w:jc w:val="both"/>
      </w:pPr>
      <w:r>
        <w:rPr>
          <w:sz w:val="24"/>
        </w:rPr>
        <w:t xml:space="preserve">(часть 2.1 введена </w:t>
      </w:r>
      <w:hyperlink w:history="0" r:id="rId239" w:tooltip="Решение Ростовской-на-Дону городской Думы от 24.10.2023 N 578 &quot;О внесении изменений в решение Ростовской-на-Дону городской Думы &quot;О принятии Положения о муниципальной службе в городе Ростове-на-Дону&quot; в новой редакции&quot; {КонсультантПлюс}">
        <w:r>
          <w:rPr>
            <w:sz w:val="24"/>
            <w:color w:val="0000ff"/>
          </w:rPr>
          <w:t xml:space="preserve">решением</w:t>
        </w:r>
      </w:hyperlink>
      <w:r>
        <w:rPr>
          <w:sz w:val="24"/>
        </w:rPr>
        <w:t xml:space="preserve"> Ростовской-на-Дону городской Думы от 24.10.2023 N 578)</w:t>
      </w:r>
    </w:p>
    <w:p>
      <w:pPr>
        <w:pStyle w:val="0"/>
        <w:spacing w:before="240" w:lineRule="auto"/>
        <w:ind w:firstLine="540"/>
        <w:jc w:val="both"/>
      </w:pPr>
      <w:r>
        <w:rPr>
          <w:sz w:val="24"/>
        </w:rPr>
        <w:t xml:space="preserve">3. Взыскания за совершение коррупционных правонарушений применяются в порядке и в сроки, установленные Федеральным </w:t>
      </w:r>
      <w:hyperlink w:history="0" r:id="rId240" w:tooltip="Федеральный закон от 02.03.2007 N 25-ФЗ (ред. от 28.12.2025) &quot;О муниципальной службе в Российской Федерации&quot; {КонсультантПлюс}">
        <w:r>
          <w:rPr>
            <w:sz w:val="24"/>
            <w:color w:val="0000ff"/>
          </w:rPr>
          <w:t xml:space="preserve">законом</w:t>
        </w:r>
      </w:hyperlink>
      <w:r>
        <w:rPr>
          <w:sz w:val="24"/>
        </w:rPr>
        <w:t xml:space="preserve"> "О муниципальной службе в Российской Федерации", </w:t>
      </w:r>
      <w:hyperlink w:history="0" r:id="rId241" w:tooltip="Областной закон Ростовской области от 09.10.2007 N 786-ЗС (ред. от 01.08.2025) &quot;О муниципальной службе в Ростовской области&quot; (принят ЗС РО 18.09.2007) {КонсультантПлюс}">
        <w:r>
          <w:rPr>
            <w:sz w:val="24"/>
            <w:color w:val="0000ff"/>
          </w:rPr>
          <w:t xml:space="preserve">статьей 12.1</w:t>
        </w:r>
      </w:hyperlink>
      <w:r>
        <w:rPr>
          <w:sz w:val="24"/>
        </w:rPr>
        <w:t xml:space="preserve"> Областного закона "О муниципальной службе в Ростовской области" и настоящим Положением.</w:t>
      </w:r>
    </w:p>
    <w:p>
      <w:pPr>
        <w:pStyle w:val="0"/>
        <w:spacing w:before="240" w:lineRule="auto"/>
        <w:ind w:firstLine="540"/>
        <w:jc w:val="both"/>
      </w:pPr>
      <w:r>
        <w:rPr>
          <w:sz w:val="24"/>
        </w:rPr>
        <w:t xml:space="preserve">4. Взыскания за совершение коррупционных правонарушений применяются представителем нанимателя (работодателем) на основании:</w:t>
      </w:r>
    </w:p>
    <w:p>
      <w:pPr>
        <w:pStyle w:val="0"/>
        <w:spacing w:before="240" w:lineRule="auto"/>
        <w:ind w:firstLine="540"/>
        <w:jc w:val="both"/>
      </w:pPr>
      <w:r>
        <w:rPr>
          <w:sz w:val="24"/>
        </w:rPr>
        <w:t xml:space="preserve">1) доклада о результатах проверки, проведенной подразделением кадровой службы соответствующего муниципального органа по профилактике коррупционных и иных правонарушений или в соответствии со </w:t>
      </w:r>
      <w:hyperlink w:history="0" r:id="rId242" w:tooltip="Федеральный закон от 25.12.2008 N 273-ФЗ (ред. от 28.12.2025) &quot;О противодействии коррупции&quot; {КонсультантПлюс}">
        <w:r>
          <w:rPr>
            <w:sz w:val="24"/>
            <w:color w:val="0000ff"/>
          </w:rPr>
          <w:t xml:space="preserve">статьей 13.4</w:t>
        </w:r>
      </w:hyperlink>
      <w:r>
        <w:rPr>
          <w:sz w:val="24"/>
        </w:rPr>
        <w:t xml:space="preserve"> Федерального закона от 25 декабря 2008 года N 273-ФЗ "О противодействии коррупции" уполномоченным подразделением Администрации Президента Российской Федерации;</w:t>
      </w:r>
    </w:p>
    <w:p>
      <w:pPr>
        <w:pStyle w:val="0"/>
        <w:jc w:val="both"/>
      </w:pPr>
      <w:r>
        <w:rPr>
          <w:sz w:val="24"/>
        </w:rPr>
        <w:t xml:space="preserve">(в ред. </w:t>
      </w:r>
      <w:hyperlink w:history="0" r:id="rId243" w:tooltip="Решение Ростовской-на-Дону городской Думы от 24.10.2023 N 578 &quot;О внесении изменений в решение Ростовской-на-Дону городской Думы &quot;О принятии 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24.10.2023 N 578)</w:t>
      </w:r>
    </w:p>
    <w:p>
      <w:pPr>
        <w:pStyle w:val="0"/>
        <w:spacing w:before="240" w:lineRule="auto"/>
        <w:ind w:firstLine="540"/>
        <w:jc w:val="both"/>
      </w:pPr>
      <w:r>
        <w:rPr>
          <w:sz w:val="24"/>
        </w:rPr>
        <w:t xml:space="preserve">2)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pPr>
        <w:pStyle w:val="0"/>
        <w:spacing w:before="240" w:lineRule="auto"/>
        <w:ind w:firstLine="540"/>
        <w:jc w:val="both"/>
      </w:pPr>
      <w:r>
        <w:rPr>
          <w:sz w:val="24"/>
        </w:rPr>
        <w:t xml:space="preserve">3) доклада подразделения кадровой службы соответствующего муниципального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муниципального служащего только с его согласия и при условии признания им факта совершения коррупционного правонарушения (за исключением применения взыскания в виде увольнения в связи с утратой доверия);</w:t>
      </w:r>
    </w:p>
    <w:p>
      <w:pPr>
        <w:pStyle w:val="0"/>
        <w:spacing w:before="240" w:lineRule="auto"/>
        <w:ind w:firstLine="540"/>
        <w:jc w:val="both"/>
      </w:pPr>
      <w:r>
        <w:rPr>
          <w:sz w:val="24"/>
        </w:rPr>
        <w:t xml:space="preserve">4) объяснений муниципального служащего;</w:t>
      </w:r>
    </w:p>
    <w:p>
      <w:pPr>
        <w:pStyle w:val="0"/>
        <w:spacing w:before="240" w:lineRule="auto"/>
        <w:ind w:firstLine="540"/>
        <w:jc w:val="both"/>
      </w:pPr>
      <w:r>
        <w:rPr>
          <w:sz w:val="24"/>
        </w:rPr>
        <w:t xml:space="preserve">5) иных материалов.</w:t>
      </w:r>
    </w:p>
    <w:p>
      <w:pPr>
        <w:pStyle w:val="0"/>
        <w:spacing w:before="240" w:lineRule="auto"/>
        <w:ind w:firstLine="540"/>
        <w:jc w:val="both"/>
      </w:pPr>
      <w:r>
        <w:rPr>
          <w:sz w:val="24"/>
        </w:rPr>
        <w:t xml:space="preserve">5. Взыскание применяют на основании решения представителя нанимателя (работодателя) о применении взыскания за совершение коррупционного правонарушения и оформляют муниципальным правовым актом в соответствии с уставом муниципального образования и иными муниципальными правовыми актами.</w:t>
      </w:r>
    </w:p>
    <w:p>
      <w:pPr>
        <w:pStyle w:val="0"/>
        <w:spacing w:before="240" w:lineRule="auto"/>
        <w:ind w:firstLine="540"/>
        <w:jc w:val="both"/>
      </w:pPr>
      <w:r>
        <w:rPr>
          <w:sz w:val="24"/>
        </w:rPr>
        <w:t xml:space="preserve">В муниципальном правовом акте о применении к муниципальному служащему взыскания за совершение коррупционного правонарушения в качестве основания применения взыскания указывается </w:t>
      </w:r>
      <w:hyperlink w:history="0" r:id="rId244" w:tooltip="Федеральный закон от 02.03.2007 N 25-ФЗ (ред. от 28.12.2025) &quot;О муниципальной службе в Российской Федерации&quot; {КонсультантПлюс}">
        <w:r>
          <w:rPr>
            <w:sz w:val="24"/>
            <w:color w:val="0000ff"/>
          </w:rPr>
          <w:t xml:space="preserve">часть 1</w:t>
        </w:r>
      </w:hyperlink>
      <w:r>
        <w:rPr>
          <w:sz w:val="24"/>
        </w:rPr>
        <w:t xml:space="preserve"> или </w:t>
      </w:r>
      <w:hyperlink w:history="0" r:id="rId245" w:tooltip="Федеральный закон от 02.03.2007 N 25-ФЗ (ред. от 28.12.2025) &quot;О муниципальной службе в Российской Федерации&quot; {КонсультантПлюс}">
        <w:r>
          <w:rPr>
            <w:sz w:val="24"/>
            <w:color w:val="0000ff"/>
          </w:rPr>
          <w:t xml:space="preserve">2 статьи 27.1</w:t>
        </w:r>
      </w:hyperlink>
      <w:r>
        <w:rPr>
          <w:sz w:val="24"/>
        </w:rPr>
        <w:t xml:space="preserve"> Федерального закона "О муниципальной службе в Российской Федерации".</w:t>
      </w:r>
    </w:p>
    <w:p>
      <w:pPr>
        <w:pStyle w:val="0"/>
        <w:spacing w:before="240" w:lineRule="auto"/>
        <w:ind w:firstLine="540"/>
        <w:jc w:val="both"/>
      </w:pPr>
      <w:r>
        <w:rPr>
          <w:sz w:val="24"/>
        </w:rPr>
        <w:t xml:space="preserve">6. Взыскания за совершение коррупционных правонарушений применяются не позднее шести месяцев со дня поступления информации о совершении муниципальным служащим коррупционного правонарушения, не считая периодов временной нетрудоспособности муниципального служащего, нахождения его в отпуске, и не позднее трех лет со дня совершения им коррупционного правонарушения. В указанные сроки не включается время производства по уголовному делу.</w:t>
      </w:r>
    </w:p>
    <w:p>
      <w:pPr>
        <w:pStyle w:val="0"/>
        <w:jc w:val="both"/>
      </w:pPr>
      <w:r>
        <w:rPr>
          <w:sz w:val="24"/>
        </w:rPr>
        <w:t xml:space="preserve">(часть 6 в ред. </w:t>
      </w:r>
      <w:hyperlink w:history="0" r:id="rId246" w:tooltip="Решение Ростовской-на-Дону городской Думы от 24.02.2021 N 83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24.02.2021 N 83)</w:t>
      </w:r>
    </w:p>
    <w:p>
      <w:pPr>
        <w:pStyle w:val="0"/>
        <w:spacing w:before="240" w:lineRule="auto"/>
        <w:ind w:firstLine="540"/>
        <w:jc w:val="both"/>
      </w:pPr>
      <w:r>
        <w:rPr>
          <w:sz w:val="24"/>
        </w:rPr>
        <w:t xml:space="preserve">7. При применении взыскания за совершение коррупционного правонарушения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
    <w:p>
      <w:pPr>
        <w:pStyle w:val="0"/>
        <w:jc w:val="both"/>
      </w:pPr>
      <w:r>
        <w:rPr>
          <w:sz w:val="24"/>
        </w:rPr>
      </w:r>
    </w:p>
    <w:p>
      <w:pPr>
        <w:pStyle w:val="2"/>
        <w:outlineLvl w:val="1"/>
        <w:jc w:val="center"/>
      </w:pPr>
      <w:r>
        <w:rPr>
          <w:sz w:val="24"/>
        </w:rPr>
        <w:t xml:space="preserve">Глава 4. ПРОХОЖДЕНИЕ МУНИЦИПАЛЬНОЙ СЛУЖБЫ</w:t>
      </w:r>
    </w:p>
    <w:p>
      <w:pPr>
        <w:pStyle w:val="0"/>
        <w:jc w:val="both"/>
      </w:pPr>
      <w:r>
        <w:rPr>
          <w:sz w:val="24"/>
        </w:rPr>
      </w:r>
    </w:p>
    <w:p>
      <w:pPr>
        <w:pStyle w:val="2"/>
        <w:outlineLvl w:val="2"/>
        <w:ind w:firstLine="540"/>
        <w:jc w:val="both"/>
      </w:pPr>
      <w:r>
        <w:rPr>
          <w:sz w:val="24"/>
        </w:rPr>
        <w:t xml:space="preserve">Статья 19. Поступление на муниципальную службу</w:t>
      </w:r>
    </w:p>
    <w:p>
      <w:pPr>
        <w:pStyle w:val="0"/>
        <w:jc w:val="both"/>
      </w:pPr>
      <w:r>
        <w:rPr>
          <w:sz w:val="24"/>
        </w:rPr>
      </w:r>
    </w:p>
    <w:p>
      <w:pPr>
        <w:pStyle w:val="0"/>
        <w:ind w:firstLine="540"/>
        <w:jc w:val="both"/>
      </w:pPr>
      <w:r>
        <w:rPr>
          <w:sz w:val="24"/>
        </w:rPr>
        <w:t xml:space="preserve">1. Поступление на муниципальную службу осуществляется в соответствии с трудовым законодательством с учетом особенностей, предусмотренных Федеральным </w:t>
      </w:r>
      <w:hyperlink w:history="0" r:id="rId247" w:tooltip="Федеральный закон от 02.03.2007 N 25-ФЗ (ред. от 28.12.2025) &quot;О муниципальной службе в Российской Федерации&quot; {КонсультантПлюс}">
        <w:r>
          <w:rPr>
            <w:sz w:val="24"/>
            <w:color w:val="0000ff"/>
          </w:rPr>
          <w:t xml:space="preserve">законом</w:t>
        </w:r>
      </w:hyperlink>
      <w:r>
        <w:rPr>
          <w:sz w:val="24"/>
        </w:rPr>
        <w:t xml:space="preserve"> "О муниципальной службе в Российской Федерации".</w:t>
      </w:r>
    </w:p>
    <w:p>
      <w:pPr>
        <w:pStyle w:val="0"/>
        <w:spacing w:before="240" w:lineRule="auto"/>
        <w:ind w:firstLine="540"/>
        <w:jc w:val="both"/>
      </w:pPr>
      <w:r>
        <w:rPr>
          <w:sz w:val="24"/>
        </w:rPr>
        <w:t xml:space="preserve">2. Право поступления на муниципальную службу имеют граждане, достигшие возраста 18 лет, владеющие государственным языком Российской Федерации, имеющие необходимый стаж и профессиональное образование, отвечающие квалификационным требованиям замещаемой должности муниципальной службы.</w:t>
      </w:r>
    </w:p>
    <w:p>
      <w:pPr>
        <w:pStyle w:val="0"/>
        <w:spacing w:before="240" w:lineRule="auto"/>
        <w:ind w:firstLine="540"/>
        <w:jc w:val="both"/>
      </w:pPr>
      <w:r>
        <w:rPr>
          <w:sz w:val="24"/>
        </w:rPr>
        <w:t xml:space="preserve">3. 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или должностного положения, места жительства, отношения к религии, убеждений, принадлежности к общественным объединениям, созданным в порядке, предусмотренном действующим законодательством.</w:t>
      </w:r>
    </w:p>
    <w:p>
      <w:pPr>
        <w:pStyle w:val="0"/>
        <w:spacing w:before="240" w:lineRule="auto"/>
        <w:ind w:firstLine="540"/>
        <w:jc w:val="both"/>
      </w:pPr>
      <w:r>
        <w:rPr>
          <w:sz w:val="24"/>
        </w:rPr>
        <w:t xml:space="preserve">4. Гражданин не может быть принят на муниципальную службу, а муниципальный служащий не может находиться на муниципальной службе в случаях, установленных </w:t>
      </w:r>
      <w:hyperlink w:history="0" w:anchor="P202" w:tooltip="Статья 12. Ограничения и запреты, связанные с муниципальной службой">
        <w:r>
          <w:rPr>
            <w:sz w:val="24"/>
            <w:color w:val="0000ff"/>
          </w:rPr>
          <w:t xml:space="preserve">статей 12</w:t>
        </w:r>
      </w:hyperlink>
      <w:r>
        <w:rPr>
          <w:sz w:val="24"/>
        </w:rPr>
        <w:t xml:space="preserve"> настоящего Положения.</w:t>
      </w:r>
    </w:p>
    <w:p>
      <w:pPr>
        <w:pStyle w:val="0"/>
        <w:spacing w:before="240" w:lineRule="auto"/>
        <w:ind w:firstLine="540"/>
        <w:jc w:val="both"/>
      </w:pPr>
      <w:r>
        <w:rPr>
          <w:sz w:val="24"/>
        </w:rPr>
        <w:t xml:space="preserve">5. Гражданин поступает на муниципальную службу на условиях трудового договора (контракта), заключенного на неопределенный срок или на срок полномочий лица, замещающего муниципальную должность.</w:t>
      </w:r>
    </w:p>
    <w:p>
      <w:pPr>
        <w:pStyle w:val="0"/>
        <w:spacing w:before="240" w:lineRule="auto"/>
        <w:ind w:firstLine="540"/>
        <w:jc w:val="both"/>
      </w:pPr>
      <w:r>
        <w:rPr>
          <w:sz w:val="24"/>
        </w:rPr>
        <w:t xml:space="preserve">6. При поступлении на муниципальную службу гражданин представляет:</w:t>
      </w:r>
    </w:p>
    <w:p>
      <w:pPr>
        <w:pStyle w:val="0"/>
        <w:spacing w:before="240" w:lineRule="auto"/>
        <w:ind w:firstLine="540"/>
        <w:jc w:val="both"/>
      </w:pPr>
      <w:r>
        <w:rPr>
          <w:sz w:val="24"/>
        </w:rPr>
        <w:t xml:space="preserve">1) заявление с просьбой о поступлении на муниципальную службу и замещении должности муниципальной службы;</w:t>
      </w:r>
    </w:p>
    <w:p>
      <w:pPr>
        <w:pStyle w:val="0"/>
        <w:spacing w:before="240" w:lineRule="auto"/>
        <w:ind w:firstLine="540"/>
        <w:jc w:val="both"/>
      </w:pPr>
      <w:r>
        <w:rPr>
          <w:sz w:val="24"/>
        </w:rPr>
        <w:t xml:space="preserve">2) паспорт;</w:t>
      </w:r>
    </w:p>
    <w:p>
      <w:pPr>
        <w:pStyle w:val="0"/>
        <w:spacing w:before="240" w:lineRule="auto"/>
        <w:ind w:firstLine="540"/>
        <w:jc w:val="both"/>
      </w:pPr>
      <w:r>
        <w:rPr>
          <w:sz w:val="24"/>
        </w:rPr>
        <w:t xml:space="preserve">3) трудовую книжку и (или) сведения о трудовой деятельности, оформленные в установленном законодательством порядке, за исключением случаев, когда трудовой договор (контракт) заключается впервые;</w:t>
      </w:r>
    </w:p>
    <w:p>
      <w:pPr>
        <w:pStyle w:val="0"/>
        <w:jc w:val="both"/>
      </w:pPr>
      <w:r>
        <w:rPr>
          <w:sz w:val="24"/>
        </w:rPr>
        <w:t xml:space="preserve">(в ред. </w:t>
      </w:r>
      <w:hyperlink w:history="0" r:id="rId248" w:tooltip="Решение Ростовской-на-Дону городской Думы от 24.02.2021 N 83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24.02.2021 N 83)</w:t>
      </w:r>
    </w:p>
    <w:p>
      <w:pPr>
        <w:pStyle w:val="0"/>
        <w:spacing w:before="240" w:lineRule="auto"/>
        <w:ind w:firstLine="540"/>
        <w:jc w:val="both"/>
      </w:pPr>
      <w:r>
        <w:rPr>
          <w:sz w:val="24"/>
        </w:rPr>
        <w:t xml:space="preserve">4) документ, подтверждающий регистрацию в системе индивидуального (персонифицированного) учета, за исключением случаев, когда трудовой договор (контракт) заключается впервые;</w:t>
      </w:r>
    </w:p>
    <w:p>
      <w:pPr>
        <w:pStyle w:val="0"/>
        <w:jc w:val="both"/>
      </w:pPr>
      <w:r>
        <w:rPr>
          <w:sz w:val="24"/>
        </w:rPr>
        <w:t xml:space="preserve">(в ред. </w:t>
      </w:r>
      <w:hyperlink w:history="0" r:id="rId249" w:tooltip="Решение Ростовской-на-Дону городской Думы от 24.02.2021 N 83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24.02.2021 N 83)</w:t>
      </w:r>
    </w:p>
    <w:p>
      <w:pPr>
        <w:pStyle w:val="0"/>
        <w:spacing w:before="240" w:lineRule="auto"/>
        <w:ind w:firstLine="540"/>
        <w:jc w:val="both"/>
      </w:pPr>
      <w:r>
        <w:rPr>
          <w:sz w:val="24"/>
        </w:rPr>
        <w:t xml:space="preserve">5) анкету, предусмотренную </w:t>
      </w:r>
      <w:hyperlink w:history="0" r:id="rId250" w:tooltip="Федеральный закон от 02.03.2007 N 25-ФЗ (ред. от 28.12.2025) &quot;О муниципальной службе в Российской Федерации&quot; {КонсультантПлюс}">
        <w:r>
          <w:rPr>
            <w:sz w:val="24"/>
            <w:color w:val="0000ff"/>
          </w:rPr>
          <w:t xml:space="preserve">статьей 15.2</w:t>
        </w:r>
      </w:hyperlink>
      <w:r>
        <w:rPr>
          <w:sz w:val="24"/>
        </w:rPr>
        <w:t xml:space="preserve"> Федерального закона "О муниципальной службе в Российской Федерации";</w:t>
      </w:r>
    </w:p>
    <w:p>
      <w:pPr>
        <w:pStyle w:val="0"/>
        <w:jc w:val="both"/>
      </w:pPr>
      <w:r>
        <w:rPr>
          <w:sz w:val="24"/>
        </w:rPr>
        <w:t xml:space="preserve">(п. 5 в ред. </w:t>
      </w:r>
      <w:hyperlink w:history="0" r:id="rId251" w:tooltip="Решение Ростовской-на-Дону городской Думы от 23.04.2024 N 660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23.04.2024 N 660)</w:t>
      </w:r>
    </w:p>
    <w:p>
      <w:pPr>
        <w:pStyle w:val="0"/>
        <w:spacing w:before="240" w:lineRule="auto"/>
        <w:ind w:firstLine="540"/>
        <w:jc w:val="both"/>
      </w:pPr>
      <w:r>
        <w:rPr>
          <w:sz w:val="24"/>
        </w:rPr>
        <w:t xml:space="preserve">6) документ об образовании и о квалификации;</w:t>
      </w:r>
    </w:p>
    <w:p>
      <w:pPr>
        <w:pStyle w:val="0"/>
        <w:jc w:val="both"/>
      </w:pPr>
      <w:r>
        <w:rPr>
          <w:sz w:val="24"/>
        </w:rPr>
        <w:t xml:space="preserve">(в ред. </w:t>
      </w:r>
      <w:hyperlink w:history="0" r:id="rId252" w:tooltip="Решение Ростовской-на-Дону городской Думы от 17.12.2024 N 758 &quot;О внесении изменения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17.12.2024 N 758)</w:t>
      </w:r>
    </w:p>
    <w:p>
      <w:pPr>
        <w:pStyle w:val="0"/>
        <w:spacing w:before="240" w:lineRule="auto"/>
        <w:ind w:firstLine="540"/>
        <w:jc w:val="both"/>
      </w:pPr>
      <w:r>
        <w:rPr>
          <w:sz w:val="24"/>
        </w:rPr>
        <w:t xml:space="preserve">7) свидетельство о постановке физического лица на учет в налоговом органе по месту жительства на территории Российской Федерации;</w:t>
      </w:r>
    </w:p>
    <w:p>
      <w:pPr>
        <w:pStyle w:val="0"/>
        <w:spacing w:before="240" w:lineRule="auto"/>
        <w:ind w:firstLine="540"/>
        <w:jc w:val="both"/>
      </w:pPr>
      <w:r>
        <w:rPr>
          <w:sz w:val="24"/>
        </w:rPr>
        <w:t xml:space="preserve">8) документы воинского учета - для граждан, пребывающих в запасе, и лиц, подлежащих призыву на военную службу;</w:t>
      </w:r>
    </w:p>
    <w:p>
      <w:pPr>
        <w:pStyle w:val="0"/>
        <w:jc w:val="both"/>
      </w:pPr>
      <w:r>
        <w:rPr>
          <w:sz w:val="24"/>
        </w:rPr>
        <w:t xml:space="preserve">(п. 8 в ред. </w:t>
      </w:r>
      <w:hyperlink w:history="0" r:id="rId253" w:tooltip="Решение Ростовской-на-Дону городской Думы от 24.12.2013 N 578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24.12.2013 N 578)</w:t>
      </w:r>
    </w:p>
    <w:p>
      <w:pPr>
        <w:pStyle w:val="0"/>
        <w:spacing w:before="240" w:lineRule="auto"/>
        <w:ind w:firstLine="540"/>
        <w:jc w:val="both"/>
      </w:pPr>
      <w:r>
        <w:rPr>
          <w:sz w:val="24"/>
        </w:rPr>
        <w:t xml:space="preserve">9) заключение медицинской организации об отсутствии заболевания, препятствующего поступлению на муниципальную службу;</w:t>
      </w:r>
    </w:p>
    <w:p>
      <w:pPr>
        <w:pStyle w:val="0"/>
        <w:jc w:val="both"/>
      </w:pPr>
      <w:r>
        <w:rPr>
          <w:sz w:val="24"/>
        </w:rPr>
        <w:t xml:space="preserve">(в ред. </w:t>
      </w:r>
      <w:hyperlink w:history="0" r:id="rId254" w:tooltip="Решение Ростовской-на-Дону городской Думы от 24.12.2013 N 578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24.12.2013 N 578)</w:t>
      </w:r>
    </w:p>
    <w:p>
      <w:pPr>
        <w:pStyle w:val="0"/>
        <w:spacing w:before="240" w:lineRule="auto"/>
        <w:ind w:firstLine="540"/>
        <w:jc w:val="both"/>
      </w:pPr>
      <w:r>
        <w:rPr>
          <w:sz w:val="24"/>
        </w:rPr>
        <w:t xml:space="preserve">10) сведения о доходах за год, предшествующий году поступления на муниципальную службу, об имуществе и обязательствах имущественного характера;</w:t>
      </w:r>
    </w:p>
    <w:p>
      <w:pPr>
        <w:pStyle w:val="0"/>
        <w:spacing w:before="240" w:lineRule="auto"/>
        <w:ind w:firstLine="540"/>
        <w:jc w:val="both"/>
      </w:pPr>
      <w:r>
        <w:rPr>
          <w:sz w:val="24"/>
        </w:rPr>
        <w:t xml:space="preserve">10.1) сведения, предусмотренные </w:t>
      </w:r>
      <w:hyperlink w:history="0" r:id="rId255" w:tooltip="Федеральный закон от 02.03.2007 N 25-ФЗ (ред. от 28.12.2025) &quot;О муниципальной службе в Российской Федерации&quot; {КонсультантПлюс}">
        <w:r>
          <w:rPr>
            <w:sz w:val="24"/>
            <w:color w:val="0000ff"/>
          </w:rPr>
          <w:t xml:space="preserve">статьей 15.1</w:t>
        </w:r>
      </w:hyperlink>
      <w:r>
        <w:rPr>
          <w:sz w:val="24"/>
        </w:rPr>
        <w:t xml:space="preserve"> Федерального закона "О муниципальной службе в Российской Федерации";</w:t>
      </w:r>
    </w:p>
    <w:p>
      <w:pPr>
        <w:pStyle w:val="0"/>
        <w:jc w:val="both"/>
      </w:pPr>
      <w:r>
        <w:rPr>
          <w:sz w:val="24"/>
        </w:rPr>
        <w:t xml:space="preserve">(п. 10.1 введен </w:t>
      </w:r>
      <w:hyperlink w:history="0" r:id="rId256" w:tooltip="Решение Ростовской-на-Дону городской Думы от 22.08.2017 N 382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решением</w:t>
        </w:r>
      </w:hyperlink>
      <w:r>
        <w:rPr>
          <w:sz w:val="24"/>
        </w:rPr>
        <w:t xml:space="preserve"> Ростовской-на-Дону городской Думы от 22.08.2017 N 382)</w:t>
      </w:r>
    </w:p>
    <w:p>
      <w:pPr>
        <w:pStyle w:val="0"/>
        <w:spacing w:before="240" w:lineRule="auto"/>
        <w:ind w:firstLine="540"/>
        <w:jc w:val="both"/>
      </w:pPr>
      <w:r>
        <w:rPr>
          <w:sz w:val="24"/>
        </w:rPr>
        <w:t xml:space="preserve">11) иные документы, предусмотренные действующим законодательством.</w:t>
      </w:r>
    </w:p>
    <w:p>
      <w:pPr>
        <w:pStyle w:val="0"/>
        <w:spacing w:before="240" w:lineRule="auto"/>
        <w:ind w:firstLine="540"/>
        <w:jc w:val="both"/>
      </w:pPr>
      <w:r>
        <w:rPr>
          <w:sz w:val="24"/>
        </w:rPr>
        <w:t xml:space="preserve">Предоставленные гражданином при поступлении на муниципальную службу сведения (за исключением сведений, содержащихся в анкете) могут подвергаться проверке в установленном федеральными законами порядке. В случае установления в процессе проверки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pPr>
        <w:pStyle w:val="0"/>
        <w:jc w:val="both"/>
      </w:pPr>
      <w:r>
        <w:rPr>
          <w:sz w:val="24"/>
        </w:rPr>
        <w:t xml:space="preserve">(в ред. </w:t>
      </w:r>
      <w:hyperlink w:history="0" r:id="rId257" w:tooltip="Решение Ростовской-на-Дону городской Думы от 23.04.2024 N 660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23.04.2024 N 660)</w:t>
      </w:r>
    </w:p>
    <w:p>
      <w:pPr>
        <w:pStyle w:val="0"/>
        <w:spacing w:before="240" w:lineRule="auto"/>
        <w:ind w:firstLine="540"/>
        <w:jc w:val="both"/>
      </w:pPr>
      <w:r>
        <w:rPr>
          <w:sz w:val="24"/>
        </w:rPr>
        <w:t xml:space="preserve">7. Прием на муниципальную службу осуществляется в порядке назначения гражданина на должность муниципальной службы на условиях трудового договора.</w:t>
      </w:r>
    </w:p>
    <w:p>
      <w:pPr>
        <w:pStyle w:val="0"/>
        <w:spacing w:before="240" w:lineRule="auto"/>
        <w:ind w:firstLine="540"/>
        <w:jc w:val="both"/>
      </w:pPr>
      <w:r>
        <w:rPr>
          <w:sz w:val="24"/>
        </w:rPr>
        <w:t xml:space="preserve">Поступление на должность муниципальной службы оформляется соответствующим распорядительным документом (распоряжением, приказом) должностного лица органа местного самоуправления, его структурного или территориального подразделения, имеющего право приема и увольнения муниципальных служащих, с приложением к нему трудового договора (контракта) с претендентом на муниципальную должность.</w:t>
      </w:r>
    </w:p>
    <w:p>
      <w:pPr>
        <w:pStyle w:val="0"/>
        <w:jc w:val="both"/>
      </w:pPr>
      <w:r>
        <w:rPr>
          <w:sz w:val="24"/>
        </w:rPr>
        <w:t xml:space="preserve">(в ред. решений Ростовской-на-Дону городской Думы от 18.02.2014 </w:t>
      </w:r>
      <w:hyperlink w:history="0" r:id="rId258"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24.02.2015 </w:t>
      </w:r>
      <w:hyperlink w:history="0" r:id="rId259" w:tooltip="Решение Ростовской-на-Дону городской Думы от 24.02.2015 N 81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815</w:t>
        </w:r>
      </w:hyperlink>
      <w:r>
        <w:rPr>
          <w:sz w:val="24"/>
        </w:rPr>
        <w:t xml:space="preserve">, от 20.12.2022 </w:t>
      </w:r>
      <w:hyperlink w:history="0" r:id="rId260"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spacing w:before="240" w:lineRule="auto"/>
        <w:ind w:firstLine="540"/>
        <w:jc w:val="both"/>
      </w:pPr>
      <w:r>
        <w:rPr>
          <w:sz w:val="24"/>
        </w:rPr>
        <w:t xml:space="preserve">На муниципального служащего с его согласия может быть возложено исполнение дополнительных обязанностей по другой должности муниципальной службы.</w:t>
      </w:r>
    </w:p>
    <w:p>
      <w:pPr>
        <w:pStyle w:val="0"/>
        <w:spacing w:before="240" w:lineRule="auto"/>
        <w:ind w:firstLine="540"/>
        <w:jc w:val="both"/>
      </w:pPr>
      <w:r>
        <w:rPr>
          <w:sz w:val="24"/>
        </w:rPr>
        <w:t xml:space="preserve">В этом случае оплата муниципальному служащему производится по соглашению между руководителем органа или подразделения и муниципальным служащим.</w:t>
      </w:r>
    </w:p>
    <w:p>
      <w:pPr>
        <w:pStyle w:val="0"/>
        <w:spacing w:before="240" w:lineRule="auto"/>
        <w:ind w:firstLine="540"/>
        <w:jc w:val="both"/>
      </w:pPr>
      <w:r>
        <w:rPr>
          <w:sz w:val="24"/>
        </w:rPr>
        <w:t xml:space="preserve">При поступлении на должности муниципальной службы, определенные </w:t>
      </w:r>
      <w:hyperlink w:history="0" r:id="rId261" w:tooltip="&quot;Устав города Ростова-на-Дону&quot; (принят решением Ростовской-на-Дону городской Думы от 09.04.1996 N 211) (ред. от 17.12.2024) (Зарегистрировано Отделом юстиции администрации РО 14.06.1996 N 1) (с изм. и доп., вступающими в силу с 11.02.2025) {КонсультантПлюс}">
        <w:r>
          <w:rPr>
            <w:sz w:val="24"/>
            <w:color w:val="0000ff"/>
          </w:rPr>
          <w:t xml:space="preserve">пунктом 3.12 статьи 39</w:t>
        </w:r>
      </w:hyperlink>
      <w:r>
        <w:rPr>
          <w:sz w:val="24"/>
        </w:rPr>
        <w:t xml:space="preserve"> Устава города Ростова-на-Дону, их замещение происходит при согласовании с городской Думой.</w:t>
      </w:r>
    </w:p>
    <w:p>
      <w:pPr>
        <w:pStyle w:val="0"/>
        <w:spacing w:before="240" w:lineRule="auto"/>
        <w:ind w:firstLine="540"/>
        <w:jc w:val="both"/>
      </w:pPr>
      <w:r>
        <w:rPr>
          <w:sz w:val="24"/>
        </w:rPr>
        <w:t xml:space="preserve">Абзацы шестой - седьмой утратили силу. - </w:t>
      </w:r>
      <w:hyperlink w:history="0" r:id="rId262" w:tooltip="Решение Ростовской-на-Дону городской Думы от 24.02.2015 N 81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Решение</w:t>
        </w:r>
      </w:hyperlink>
      <w:r>
        <w:rPr>
          <w:sz w:val="24"/>
        </w:rPr>
        <w:t xml:space="preserve"> Ростовской-на-Дону городской Думы от 24.02.2015 N 815.</w:t>
      </w:r>
    </w:p>
    <w:p>
      <w:pPr>
        <w:pStyle w:val="0"/>
        <w:jc w:val="both"/>
      </w:pPr>
      <w:r>
        <w:rPr>
          <w:sz w:val="24"/>
        </w:rPr>
      </w:r>
    </w:p>
    <w:p>
      <w:pPr>
        <w:pStyle w:val="2"/>
        <w:outlineLvl w:val="2"/>
        <w:ind w:firstLine="540"/>
        <w:jc w:val="both"/>
      </w:pPr>
      <w:r>
        <w:rPr>
          <w:sz w:val="24"/>
        </w:rPr>
        <w:t xml:space="preserve">Статья 20. Конкурс на замещение вакантной должности муниципального служащего</w:t>
      </w:r>
    </w:p>
    <w:p>
      <w:pPr>
        <w:pStyle w:val="0"/>
        <w:jc w:val="both"/>
      </w:pPr>
      <w:r>
        <w:rPr>
          <w:sz w:val="24"/>
        </w:rPr>
      </w:r>
    </w:p>
    <w:p>
      <w:pPr>
        <w:pStyle w:val="0"/>
        <w:ind w:firstLine="540"/>
        <w:jc w:val="both"/>
      </w:pPr>
      <w:r>
        <w:rPr>
          <w:sz w:val="24"/>
        </w:rPr>
        <w:t xml:space="preserve">1. При замещении вакантных должностей муниципальной службы в органах местного самоуправления города заключению трудового договора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pPr>
        <w:pStyle w:val="0"/>
        <w:jc w:val="both"/>
      </w:pPr>
      <w:r>
        <w:rPr>
          <w:sz w:val="24"/>
        </w:rPr>
        <w:t xml:space="preserve">(в ред. решений Ростовской-на-Дону городской Думы от 18.02.2014 </w:t>
      </w:r>
      <w:hyperlink w:history="0" r:id="rId263"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20.12.2022 </w:t>
      </w:r>
      <w:hyperlink w:history="0" r:id="rId264"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spacing w:before="240" w:lineRule="auto"/>
        <w:ind w:firstLine="540"/>
        <w:jc w:val="both"/>
      </w:pPr>
      <w:r>
        <w:rPr>
          <w:sz w:val="24"/>
        </w:rPr>
        <w:t xml:space="preserve">Должность муниципальной службы считается вакантной, если она предусмотрена в штатном расписании органа местного самоуправления города, его структурного подразделения и является незамещенной муниципальным служащим.</w:t>
      </w:r>
    </w:p>
    <w:p>
      <w:pPr>
        <w:pStyle w:val="0"/>
        <w:jc w:val="both"/>
      </w:pPr>
      <w:r>
        <w:rPr>
          <w:sz w:val="24"/>
        </w:rPr>
        <w:t xml:space="preserve">(в ред. решений Ростовской-на-Дону городской Думы от 18.02.2014 </w:t>
      </w:r>
      <w:hyperlink w:history="0" r:id="rId265"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20.12.2022 </w:t>
      </w:r>
      <w:hyperlink w:history="0" r:id="rId266"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spacing w:before="240" w:lineRule="auto"/>
        <w:ind w:firstLine="540"/>
        <w:jc w:val="both"/>
      </w:pPr>
      <w:r>
        <w:rPr>
          <w:sz w:val="24"/>
        </w:rPr>
        <w:t xml:space="preserve">2. Конкурс на замещение вакантной должности муниципальной службы (далее - конкурс) является формой обеспечения права граждан на равный доступ к муниципальной службе.</w:t>
      </w:r>
    </w:p>
    <w:p>
      <w:pPr>
        <w:pStyle w:val="0"/>
        <w:spacing w:before="240" w:lineRule="auto"/>
        <w:ind w:firstLine="540"/>
        <w:jc w:val="both"/>
      </w:pPr>
      <w:r>
        <w:rPr>
          <w:sz w:val="24"/>
        </w:rPr>
        <w:t xml:space="preserve">Конкурс проводится как среди граждан, впервые поступающих на муниципальную службу, так и среди муниципальных и государственных гражданских служащих, независимо от того, какие должности они занимают в момент его проведения, если они изъявили о своем желании участвовать в конкурсе.</w:t>
      </w:r>
    </w:p>
    <w:p>
      <w:pPr>
        <w:pStyle w:val="0"/>
        <w:spacing w:before="240" w:lineRule="auto"/>
        <w:ind w:firstLine="540"/>
        <w:jc w:val="both"/>
      </w:pPr>
      <w:r>
        <w:rPr>
          <w:sz w:val="24"/>
        </w:rPr>
        <w:t xml:space="preserve">3. Конкурс проводится конкурсной комиссией в порядке, установленном "</w:t>
      </w:r>
      <w:hyperlink w:history="0" r:id="rId267" w:tooltip="Решение Ростовской-на-Дону городской Думы от 13.06.2012 N 297 (ред. от 13.08.2024) &quot;О принятии &quot;Положения о проведении конкурса на замещение вакантной должности муниципальной службы в органах местного самоуправления города Ростова-на-Дону&quot; (вместе с Положением) {КонсультантПлюс}">
        <w:r>
          <w:rPr>
            <w:sz w:val="24"/>
            <w:color w:val="0000ff"/>
          </w:rPr>
          <w:t xml:space="preserve">Положением</w:t>
        </w:r>
      </w:hyperlink>
      <w:r>
        <w:rPr>
          <w:sz w:val="24"/>
        </w:rPr>
        <w:t xml:space="preserve"> о проведении конкурса на замещение вакантной должности муниципальной службы в органах местного самоуправления города Ростова-на-Дону", принятым городской Думой в соответствии с действующим законодательством.</w:t>
      </w:r>
    </w:p>
    <w:p>
      <w:pPr>
        <w:pStyle w:val="0"/>
        <w:jc w:val="both"/>
      </w:pPr>
      <w:r>
        <w:rPr>
          <w:sz w:val="24"/>
        </w:rPr>
        <w:t xml:space="preserve">(в ред. решений Ростовской-на-Дону городской Думы от 24.02.2015 </w:t>
      </w:r>
      <w:hyperlink w:history="0" r:id="rId268" w:tooltip="Решение Ростовской-на-Дону городской Думы от 24.02.2015 N 81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815</w:t>
        </w:r>
      </w:hyperlink>
      <w:r>
        <w:rPr>
          <w:sz w:val="24"/>
        </w:rPr>
        <w:t xml:space="preserve">, от 20.12.2022 </w:t>
      </w:r>
      <w:hyperlink w:history="0" r:id="rId269"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spacing w:before="240" w:lineRule="auto"/>
        <w:ind w:firstLine="540"/>
        <w:jc w:val="both"/>
      </w:pPr>
      <w:r>
        <w:rPr>
          <w:sz w:val="24"/>
        </w:rPr>
        <w:t xml:space="preserve">Решение конкурсной комиссии является основанием для назначения претендента на соответствующую должность муниципальной службы либо отказа в таком назначении.</w:t>
      </w:r>
    </w:p>
    <w:p>
      <w:pPr>
        <w:pStyle w:val="0"/>
        <w:spacing w:before="240" w:lineRule="auto"/>
        <w:ind w:firstLine="540"/>
        <w:jc w:val="both"/>
      </w:pPr>
      <w:r>
        <w:rPr>
          <w:sz w:val="24"/>
        </w:rPr>
        <w:t xml:space="preserve">4. Представитель нанимателя (работодатель) заключает трудовой договор и назначает на должность муниципальной службы одного из кандидатов, отобранных конкурсной комиссией по результатам конкурса на замещение должности муниципальной службы.</w:t>
      </w:r>
    </w:p>
    <w:p>
      <w:pPr>
        <w:pStyle w:val="0"/>
        <w:jc w:val="both"/>
      </w:pPr>
      <w:r>
        <w:rPr>
          <w:sz w:val="24"/>
        </w:rPr>
        <w:t xml:space="preserve">(часть 4 в ред. </w:t>
      </w:r>
      <w:hyperlink w:history="0" r:id="rId270"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18.02.2014 N 611)</w:t>
      </w:r>
    </w:p>
    <w:p>
      <w:pPr>
        <w:pStyle w:val="0"/>
        <w:jc w:val="both"/>
      </w:pPr>
      <w:r>
        <w:rPr>
          <w:sz w:val="24"/>
        </w:rPr>
      </w:r>
    </w:p>
    <w:p>
      <w:pPr>
        <w:pStyle w:val="2"/>
        <w:outlineLvl w:val="2"/>
        <w:ind w:firstLine="540"/>
        <w:jc w:val="both"/>
      </w:pPr>
      <w:r>
        <w:rPr>
          <w:sz w:val="24"/>
        </w:rPr>
        <w:t xml:space="preserve">Статья 21. Испытание при поступлении на муниципальную службу</w:t>
      </w:r>
    </w:p>
    <w:p>
      <w:pPr>
        <w:pStyle w:val="0"/>
        <w:jc w:val="both"/>
      </w:pPr>
      <w:r>
        <w:rPr>
          <w:sz w:val="24"/>
        </w:rPr>
      </w:r>
    </w:p>
    <w:p>
      <w:pPr>
        <w:pStyle w:val="0"/>
        <w:ind w:firstLine="540"/>
        <w:jc w:val="both"/>
      </w:pPr>
      <w:r>
        <w:rPr>
          <w:sz w:val="24"/>
        </w:rPr>
        <w:t xml:space="preserve">1. Для гражданина, впервые принятого на должность муниципальной службы, при заключении трудового договора может быть установлено испытание сроком до трех месяцев (за исключением случаев, предусмотренных действующим трудовым законодательством, когда испытание при приеме на работу не устанавливается).</w:t>
      </w:r>
    </w:p>
    <w:p>
      <w:pPr>
        <w:pStyle w:val="0"/>
        <w:spacing w:before="240" w:lineRule="auto"/>
        <w:ind w:firstLine="540"/>
        <w:jc w:val="both"/>
      </w:pPr>
      <w:r>
        <w:rPr>
          <w:sz w:val="24"/>
        </w:rPr>
        <w:t xml:space="preserve">2. В срок испытания не засчитываются период временной нетрудоспособности и другие периоды, когда муниципальный служащий фактически отсутствовал на службе.</w:t>
      </w:r>
    </w:p>
    <w:p>
      <w:pPr>
        <w:pStyle w:val="0"/>
        <w:spacing w:before="240" w:lineRule="auto"/>
        <w:ind w:firstLine="540"/>
        <w:jc w:val="both"/>
      </w:pPr>
      <w:r>
        <w:rPr>
          <w:sz w:val="24"/>
        </w:rPr>
        <w:t xml:space="preserve">3. В период испытания на муниципального служащего распространяются нормы трудового законодательства и настоящего Положения.</w:t>
      </w:r>
    </w:p>
    <w:p>
      <w:pPr>
        <w:pStyle w:val="0"/>
        <w:spacing w:before="240" w:lineRule="auto"/>
        <w:ind w:firstLine="540"/>
        <w:jc w:val="both"/>
      </w:pPr>
      <w:r>
        <w:rPr>
          <w:sz w:val="24"/>
        </w:rPr>
        <w:t xml:space="preserve">Неудовлетворительный результат испытания является основанием для увольнения муниципального служащего.</w:t>
      </w:r>
    </w:p>
    <w:p>
      <w:pPr>
        <w:pStyle w:val="0"/>
        <w:spacing w:before="240" w:lineRule="auto"/>
        <w:ind w:firstLine="540"/>
        <w:jc w:val="both"/>
      </w:pPr>
      <w:r>
        <w:rPr>
          <w:sz w:val="24"/>
        </w:rPr>
        <w:t xml:space="preserve">В случае если срок испытания истек, а муниципальный служащий продолжает муниципальную службу, он считается выдержавшим испытание, дополнительных решений о его назначении не принимается. При этом период испытательного срока засчитывается в стаж муниципальной службы.</w:t>
      </w:r>
    </w:p>
    <w:p>
      <w:pPr>
        <w:pStyle w:val="0"/>
        <w:jc w:val="both"/>
      </w:pPr>
      <w:r>
        <w:rPr>
          <w:sz w:val="24"/>
        </w:rPr>
      </w:r>
    </w:p>
    <w:p>
      <w:pPr>
        <w:pStyle w:val="2"/>
        <w:outlineLvl w:val="2"/>
        <w:ind w:firstLine="540"/>
        <w:jc w:val="both"/>
      </w:pPr>
      <w:r>
        <w:rPr>
          <w:sz w:val="24"/>
        </w:rPr>
        <w:t xml:space="preserve">Статья 22. Аттестация муниципального служащего</w:t>
      </w:r>
    </w:p>
    <w:p>
      <w:pPr>
        <w:pStyle w:val="0"/>
        <w:jc w:val="both"/>
      </w:pPr>
      <w:r>
        <w:rPr>
          <w:sz w:val="24"/>
        </w:rPr>
      </w:r>
    </w:p>
    <w:p>
      <w:pPr>
        <w:pStyle w:val="0"/>
        <w:ind w:firstLine="540"/>
        <w:jc w:val="both"/>
      </w:pPr>
      <w:r>
        <w:rPr>
          <w:sz w:val="24"/>
        </w:rPr>
        <w:t xml:space="preserve">1. Для определения соответствия муниципальных служащих замещаемой должности муниципальной службы проводится аттестация муниципального служащего. Аттестация муниципального служащего проводится один раз в три года.</w:t>
      </w:r>
    </w:p>
    <w:p>
      <w:pPr>
        <w:pStyle w:val="0"/>
        <w:spacing w:before="240" w:lineRule="auto"/>
        <w:ind w:firstLine="540"/>
        <w:jc w:val="both"/>
      </w:pPr>
      <w:r>
        <w:rPr>
          <w:sz w:val="24"/>
        </w:rPr>
        <w:t xml:space="preserve">2. Порядок и условия проведения аттестации муниципальных служащих регулируются "</w:t>
      </w:r>
      <w:hyperlink w:history="0" r:id="rId271" w:tooltip="Решение Ростовской-на-Дону городской Думы от 22.04.1999 N 189 (ред. от 20.12.2022) &quot;О принятии &quot;Положения об аттестации муниципальных служащих в органах местного самоуправления города Ростова-на-Дону&quot; {КонсультантПлюс}">
        <w:r>
          <w:rPr>
            <w:sz w:val="24"/>
            <w:color w:val="0000ff"/>
          </w:rPr>
          <w:t xml:space="preserve">Положением</w:t>
        </w:r>
      </w:hyperlink>
      <w:r>
        <w:rPr>
          <w:sz w:val="24"/>
        </w:rPr>
        <w:t xml:space="preserve"> об аттестации муниципальных служащих в органах местного самоуправления города Ростова-на-Дону", принятым решением городской Думы.</w:t>
      </w:r>
    </w:p>
    <w:p>
      <w:pPr>
        <w:pStyle w:val="0"/>
        <w:jc w:val="both"/>
      </w:pPr>
      <w:r>
        <w:rPr>
          <w:sz w:val="24"/>
        </w:rPr>
        <w:t xml:space="preserve">(в ред. решений Ростовской-на-Дону городской Думы от 18.02.2014 </w:t>
      </w:r>
      <w:hyperlink w:history="0" r:id="rId272"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20.12.2022 </w:t>
      </w:r>
      <w:hyperlink w:history="0" r:id="rId273"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jc w:val="both"/>
      </w:pPr>
      <w:r>
        <w:rPr>
          <w:sz w:val="24"/>
        </w:rPr>
      </w:r>
    </w:p>
    <w:p>
      <w:pPr>
        <w:pStyle w:val="2"/>
        <w:outlineLvl w:val="2"/>
        <w:ind w:firstLine="540"/>
        <w:jc w:val="both"/>
      </w:pPr>
      <w:r>
        <w:rPr>
          <w:sz w:val="24"/>
        </w:rPr>
        <w:t xml:space="preserve">Статья 23. Прекращение муниципальной службы</w:t>
      </w:r>
    </w:p>
    <w:p>
      <w:pPr>
        <w:pStyle w:val="0"/>
        <w:jc w:val="both"/>
      </w:pPr>
      <w:r>
        <w:rPr>
          <w:sz w:val="24"/>
        </w:rPr>
      </w:r>
    </w:p>
    <w:p>
      <w:pPr>
        <w:pStyle w:val="0"/>
        <w:ind w:firstLine="540"/>
        <w:jc w:val="both"/>
      </w:pPr>
      <w:r>
        <w:rPr>
          <w:sz w:val="24"/>
        </w:rPr>
        <w:t xml:space="preserve">1. Муниципальная служба прекращается при увольнении муниципального служащего по основаниям, предусмотренным трудовым законодательством и Федеральным </w:t>
      </w:r>
      <w:hyperlink w:history="0" r:id="rId274" w:tooltip="Федеральный закон от 02.03.2007 N 25-ФЗ (ред. от 28.12.2025) &quot;О муниципальной службе в Российской Федерации&quot; {КонсультантПлюс}">
        <w:r>
          <w:rPr>
            <w:sz w:val="24"/>
            <w:color w:val="0000ff"/>
          </w:rPr>
          <w:t xml:space="preserve">законом</w:t>
        </w:r>
      </w:hyperlink>
      <w:r>
        <w:rPr>
          <w:sz w:val="24"/>
        </w:rPr>
        <w:t xml:space="preserve"> "О муниципальной службе в Российской Федерации".</w:t>
      </w:r>
    </w:p>
    <w:p>
      <w:pPr>
        <w:pStyle w:val="0"/>
        <w:spacing w:before="240" w:lineRule="auto"/>
        <w:ind w:firstLine="540"/>
        <w:jc w:val="both"/>
      </w:pPr>
      <w:r>
        <w:rPr>
          <w:sz w:val="24"/>
        </w:rPr>
        <w:t xml:space="preserve">2. Выход на пенсию осуществляется в порядке, установленном федеральным законодательством в случае:</w:t>
      </w:r>
    </w:p>
    <w:p>
      <w:pPr>
        <w:pStyle w:val="0"/>
        <w:spacing w:before="240" w:lineRule="auto"/>
        <w:ind w:firstLine="540"/>
        <w:jc w:val="both"/>
      </w:pPr>
      <w:r>
        <w:rPr>
          <w:sz w:val="24"/>
        </w:rPr>
        <w:t xml:space="preserve">1) выхода на пенсию по достижении предельного возраста нахождения на муниципальной службе;</w:t>
      </w:r>
    </w:p>
    <w:p>
      <w:pPr>
        <w:pStyle w:val="0"/>
        <w:spacing w:before="240" w:lineRule="auto"/>
        <w:ind w:firstLine="540"/>
        <w:jc w:val="both"/>
      </w:pPr>
      <w:r>
        <w:rPr>
          <w:sz w:val="24"/>
        </w:rPr>
        <w:t xml:space="preserve">2) добровольного выхода на пенсию по достижении пенсионного возраста, предусмотренного </w:t>
      </w:r>
      <w:hyperlink w:history="0" r:id="rId275" w:tooltip="Федеральный закон от 28.12.2013 N 400-ФЗ (ред. от 28.11.2025) &quot;О страховых пенсиях&quot; {КонсультантПлюс}">
        <w:r>
          <w:rPr>
            <w:sz w:val="24"/>
            <w:color w:val="0000ff"/>
          </w:rPr>
          <w:t xml:space="preserve">частью 1 статьи 8</w:t>
        </w:r>
      </w:hyperlink>
      <w:r>
        <w:rPr>
          <w:sz w:val="24"/>
        </w:rPr>
        <w:t xml:space="preserve"> Федерального закона "О страховых пенсиях".</w:t>
      </w:r>
    </w:p>
    <w:p>
      <w:pPr>
        <w:pStyle w:val="0"/>
        <w:jc w:val="both"/>
      </w:pPr>
      <w:r>
        <w:rPr>
          <w:sz w:val="24"/>
        </w:rPr>
        <w:t xml:space="preserve">(в ред. </w:t>
      </w:r>
      <w:hyperlink w:history="0" r:id="rId276" w:tooltip="Решение Ростовской-на-Дону городской Думы от 27.12.2016 N 272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27.12.2016 N 272)</w:t>
      </w:r>
    </w:p>
    <w:p>
      <w:pPr>
        <w:pStyle w:val="0"/>
        <w:spacing w:before="240" w:lineRule="auto"/>
        <w:ind w:firstLine="540"/>
        <w:jc w:val="both"/>
      </w:pPr>
      <w:r>
        <w:rPr>
          <w:sz w:val="24"/>
        </w:rPr>
        <w:t xml:space="preserve">Предельный возраст для нахождения на муниципальной службе - 65 лет.</w:t>
      </w:r>
    </w:p>
    <w:p>
      <w:pPr>
        <w:pStyle w:val="0"/>
        <w:spacing w:before="240" w:lineRule="auto"/>
        <w:ind w:firstLine="540"/>
        <w:jc w:val="both"/>
      </w:pPr>
      <w:r>
        <w:rPr>
          <w:sz w:val="24"/>
        </w:rPr>
        <w:t xml:space="preserve">3. Допускается продление срока нахождения на муниципальной службе муниципальных служащих, достигших предельного для муниципальной службы возраста - 65 лет. Однократное продление срока нахождения на муниципальной службе муниципального служащего допускается не более чем на один год.</w:t>
      </w:r>
    </w:p>
    <w:p>
      <w:pPr>
        <w:pStyle w:val="0"/>
        <w:spacing w:before="240" w:lineRule="auto"/>
        <w:ind w:firstLine="540"/>
        <w:jc w:val="both"/>
      </w:pPr>
      <w:r>
        <w:rPr>
          <w:sz w:val="24"/>
        </w:rPr>
        <w:t xml:space="preserve">4. Правом продления срока нахождения на муниципальной службе муниципальных служащих, достигших предельного для муниципальной службы возраста, обладают Председатель городской Думы, Глава города, глава Администрации города, председатель Контрольно-счетной палаты города и руководители органов Администрации города, в исключительной компетенции которых находится право приема (увольнения) муниципальных служащих.</w:t>
      </w:r>
    </w:p>
    <w:p>
      <w:pPr>
        <w:pStyle w:val="0"/>
        <w:jc w:val="both"/>
      </w:pPr>
      <w:r>
        <w:rPr>
          <w:sz w:val="24"/>
        </w:rPr>
        <w:t xml:space="preserve">(в ред. решений Ростовской-на-Дону городской Думы от 18.02.2014 </w:t>
      </w:r>
      <w:hyperlink w:history="0" r:id="rId277"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24.02.2015 </w:t>
      </w:r>
      <w:hyperlink w:history="0" r:id="rId278" w:tooltip="Решение Ростовской-на-Дону городской Думы от 24.02.2015 N 81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815</w:t>
        </w:r>
      </w:hyperlink>
      <w:r>
        <w:rPr>
          <w:sz w:val="24"/>
        </w:rPr>
        <w:t xml:space="preserve">, от 20.12.2022 </w:t>
      </w:r>
      <w:hyperlink w:history="0" r:id="rId279"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 от 19.08.2025 </w:t>
      </w:r>
      <w:hyperlink w:history="0" r:id="rId280" w:tooltip="Решение Ростовской-на-Дону городской Думы от 19.08.2025 N 89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895</w:t>
        </w:r>
      </w:hyperlink>
      <w:r>
        <w:rPr>
          <w:sz w:val="24"/>
        </w:rPr>
        <w:t xml:space="preserve">)</w:t>
      </w:r>
    </w:p>
    <w:p>
      <w:pPr>
        <w:pStyle w:val="0"/>
        <w:jc w:val="both"/>
      </w:pPr>
      <w:r>
        <w:rPr>
          <w:sz w:val="24"/>
        </w:rPr>
      </w:r>
    </w:p>
    <w:p>
      <w:pPr>
        <w:pStyle w:val="2"/>
        <w:outlineLvl w:val="1"/>
        <w:jc w:val="center"/>
      </w:pPr>
      <w:r>
        <w:rPr>
          <w:sz w:val="24"/>
        </w:rPr>
        <w:t xml:space="preserve">Глава 5. КАДРОВАЯ РАБОТА</w:t>
      </w:r>
    </w:p>
    <w:p>
      <w:pPr>
        <w:pStyle w:val="0"/>
        <w:jc w:val="both"/>
      </w:pPr>
      <w:r>
        <w:rPr>
          <w:sz w:val="24"/>
        </w:rPr>
      </w:r>
    </w:p>
    <w:p>
      <w:pPr>
        <w:pStyle w:val="2"/>
        <w:outlineLvl w:val="2"/>
        <w:ind w:firstLine="540"/>
        <w:jc w:val="both"/>
      </w:pPr>
      <w:r>
        <w:rPr>
          <w:sz w:val="24"/>
        </w:rPr>
        <w:t xml:space="preserve">Статья 24. Управление муниципальной службой города</w:t>
      </w:r>
    </w:p>
    <w:p>
      <w:pPr>
        <w:pStyle w:val="0"/>
        <w:jc w:val="both"/>
      </w:pPr>
      <w:r>
        <w:rPr>
          <w:sz w:val="24"/>
        </w:rPr>
      </w:r>
    </w:p>
    <w:p>
      <w:pPr>
        <w:pStyle w:val="0"/>
        <w:ind w:firstLine="540"/>
        <w:jc w:val="both"/>
      </w:pPr>
      <w:r>
        <w:rPr>
          <w:sz w:val="24"/>
        </w:rPr>
        <w:t xml:space="preserve">Управление муниципальной службой города осуществляется в целях координации деятельности органов местного самоуправления при решении вопросов поступления на муниципальную службу, формирования кадрового резерва, прохождения и прекращения муниципальной службы, ведения реестра муниципальных служащих города, использования кадрового резерва для замещения должностей муниципальной службы, переподготовки, повышения квалификации и стажировки муниципальных служащих, а также для контроля и соблюдения в органах местного самоуправления действующего законодательства о муниципальной службе.</w:t>
      </w:r>
    </w:p>
    <w:p>
      <w:pPr>
        <w:pStyle w:val="0"/>
        <w:jc w:val="both"/>
      </w:pPr>
      <w:r>
        <w:rPr>
          <w:sz w:val="24"/>
        </w:rPr>
        <w:t xml:space="preserve">(в ред. решений Ростовской-на-Дону городской Думы от 18.02.2014 </w:t>
      </w:r>
      <w:hyperlink w:history="0" r:id="rId281"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20.12.2022 </w:t>
      </w:r>
      <w:hyperlink w:history="0" r:id="rId282"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spacing w:before="240" w:lineRule="auto"/>
        <w:ind w:firstLine="540"/>
        <w:jc w:val="both"/>
      </w:pPr>
      <w:r>
        <w:rPr>
          <w:sz w:val="24"/>
        </w:rPr>
        <w:t xml:space="preserve">Управление муниципальной службой осуществляется органами местного самоуправления города (городской Думой, Главой города, Администрацией города и Контрольно-счетной палатой города) и руководителями структурных подразделений, руководителями структурных подразделений.</w:t>
      </w:r>
    </w:p>
    <w:p>
      <w:pPr>
        <w:pStyle w:val="0"/>
        <w:jc w:val="both"/>
      </w:pPr>
      <w:r>
        <w:rPr>
          <w:sz w:val="24"/>
        </w:rPr>
        <w:t xml:space="preserve">(в ред. решений Ростовской-на-Дону городской Думы от 18.02.2014 </w:t>
      </w:r>
      <w:hyperlink w:history="0" r:id="rId283"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24.02.2015 </w:t>
      </w:r>
      <w:hyperlink w:history="0" r:id="rId284" w:tooltip="Решение Ростовской-на-Дону городской Думы от 24.02.2015 N 81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815</w:t>
        </w:r>
      </w:hyperlink>
      <w:r>
        <w:rPr>
          <w:sz w:val="24"/>
        </w:rPr>
        <w:t xml:space="preserve">, от 20.12.2022 </w:t>
      </w:r>
      <w:hyperlink w:history="0" r:id="rId285"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 от 19.08.2025 </w:t>
      </w:r>
      <w:hyperlink w:history="0" r:id="rId286" w:tooltip="Решение Ростовской-на-Дону городской Думы от 19.08.2025 N 89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895</w:t>
        </w:r>
      </w:hyperlink>
      <w:r>
        <w:rPr>
          <w:sz w:val="24"/>
        </w:rPr>
        <w:t xml:space="preserve">)</w:t>
      </w:r>
    </w:p>
    <w:p>
      <w:pPr>
        <w:pStyle w:val="0"/>
        <w:jc w:val="both"/>
      </w:pPr>
      <w:r>
        <w:rPr>
          <w:sz w:val="24"/>
        </w:rPr>
      </w:r>
    </w:p>
    <w:p>
      <w:pPr>
        <w:pStyle w:val="2"/>
        <w:outlineLvl w:val="2"/>
        <w:ind w:firstLine="540"/>
        <w:jc w:val="both"/>
      </w:pPr>
      <w:r>
        <w:rPr>
          <w:sz w:val="24"/>
        </w:rPr>
        <w:t xml:space="preserve">Статья 25. Кадровая работа в органах местного самоуправления</w:t>
      </w:r>
    </w:p>
    <w:p>
      <w:pPr>
        <w:pStyle w:val="0"/>
        <w:jc w:val="both"/>
      </w:pPr>
      <w:r>
        <w:rPr>
          <w:sz w:val="24"/>
        </w:rPr>
        <w:t xml:space="preserve">(в ред. </w:t>
      </w:r>
      <w:hyperlink w:history="0" r:id="rId287"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18.02.2014 N 611)</w:t>
      </w:r>
    </w:p>
    <w:p>
      <w:pPr>
        <w:pStyle w:val="0"/>
        <w:jc w:val="both"/>
      </w:pPr>
      <w:r>
        <w:rPr>
          <w:sz w:val="24"/>
        </w:rPr>
      </w:r>
    </w:p>
    <w:p>
      <w:pPr>
        <w:pStyle w:val="0"/>
        <w:ind w:firstLine="540"/>
        <w:jc w:val="both"/>
      </w:pPr>
      <w:r>
        <w:rPr>
          <w:sz w:val="24"/>
        </w:rPr>
        <w:t xml:space="preserve">1. Кадровая работа в органах местного самоуправления города включает в себя:</w:t>
      </w:r>
    </w:p>
    <w:p>
      <w:pPr>
        <w:pStyle w:val="0"/>
        <w:jc w:val="both"/>
      </w:pPr>
      <w:r>
        <w:rPr>
          <w:sz w:val="24"/>
        </w:rPr>
        <w:t xml:space="preserve">(в ред. </w:t>
      </w:r>
      <w:hyperlink w:history="0" r:id="rId288"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решения</w:t>
        </w:r>
      </w:hyperlink>
      <w:r>
        <w:rPr>
          <w:sz w:val="24"/>
        </w:rPr>
        <w:t xml:space="preserve"> Ростовской-на-Дону городской Думы от 20.12.2022 N 433)</w:t>
      </w:r>
    </w:p>
    <w:p>
      <w:pPr>
        <w:pStyle w:val="0"/>
        <w:spacing w:before="240" w:lineRule="auto"/>
        <w:ind w:firstLine="540"/>
        <w:jc w:val="both"/>
      </w:pPr>
      <w:r>
        <w:rPr>
          <w:sz w:val="24"/>
        </w:rPr>
        <w:t xml:space="preserve">1) формирование кадрового состава для замещения должностей муниципальной службы;</w:t>
      </w:r>
    </w:p>
    <w:p>
      <w:pPr>
        <w:pStyle w:val="0"/>
        <w:jc w:val="both"/>
      </w:pPr>
      <w:r>
        <w:rPr>
          <w:sz w:val="24"/>
        </w:rPr>
        <w:t xml:space="preserve">(в ред. </w:t>
      </w:r>
      <w:hyperlink w:history="0" r:id="rId289"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18.02.2014 N 611)</w:t>
      </w:r>
    </w:p>
    <w:p>
      <w:pPr>
        <w:pStyle w:val="0"/>
        <w:spacing w:before="240" w:lineRule="auto"/>
        <w:ind w:firstLine="540"/>
        <w:jc w:val="both"/>
      </w:pPr>
      <w:r>
        <w:rPr>
          <w:sz w:val="24"/>
        </w:rPr>
        <w:t xml:space="preserve">2) подготовку предложений о реализации положений законодательства о муниципальной службе и внесение указанных предложений представителю нанимателя (работодателю);</w:t>
      </w:r>
    </w:p>
    <w:p>
      <w:pPr>
        <w:pStyle w:val="0"/>
        <w:spacing w:before="240" w:lineRule="auto"/>
        <w:ind w:firstLine="540"/>
        <w:jc w:val="both"/>
      </w:pPr>
      <w:r>
        <w:rPr>
          <w:sz w:val="24"/>
        </w:rPr>
        <w:t xml:space="preserve">3) организацию подготовки проектов муниципальных правовых актов, связанных с поступлением на муниципальную службу, прохождением муниципальной службы, заключением трудового договора, назначением на должность муниципальной службы, освобождением от замещаемой должности муниципальной службы, увольнением муниципального служащего с муниципальной службы, выходом его на пенсию, и оформление соответствующих документов;</w:t>
      </w:r>
    </w:p>
    <w:p>
      <w:pPr>
        <w:pStyle w:val="0"/>
        <w:spacing w:before="240" w:lineRule="auto"/>
        <w:ind w:firstLine="540"/>
        <w:jc w:val="both"/>
      </w:pPr>
      <w:r>
        <w:rPr>
          <w:sz w:val="24"/>
        </w:rPr>
        <w:t xml:space="preserve">4) ведение личных дел и трудовых книжек (при наличии) лиц, замещающих муниципальные должности и работающих на постоянной основе, муниципальных служащих и работников, формирование сведений об их трудовой деятельности и представление указанных сведений в порядке, установленном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для хранения в информационных ресурсах Фонда пенсионного и социального страхования Российской Федерации;</w:t>
      </w:r>
    </w:p>
    <w:p>
      <w:pPr>
        <w:pStyle w:val="0"/>
        <w:jc w:val="both"/>
      </w:pPr>
      <w:r>
        <w:rPr>
          <w:sz w:val="24"/>
        </w:rPr>
        <w:t xml:space="preserve">(в ред. решений Ростовской-на-Дону городской Думы от 24.02.2021 </w:t>
      </w:r>
      <w:hyperlink w:history="0" r:id="rId290" w:tooltip="Решение Ростовской-на-Дону городской Думы от 24.02.2021 N 83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83</w:t>
        </w:r>
      </w:hyperlink>
      <w:r>
        <w:rPr>
          <w:sz w:val="24"/>
        </w:rPr>
        <w:t xml:space="preserve">, от 20.12.2022 </w:t>
      </w:r>
      <w:hyperlink w:history="0" r:id="rId291"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spacing w:before="240" w:lineRule="auto"/>
        <w:ind w:firstLine="540"/>
        <w:jc w:val="both"/>
      </w:pPr>
      <w:r>
        <w:rPr>
          <w:sz w:val="24"/>
        </w:rPr>
        <w:t xml:space="preserve">5) ведение учета рабочего (служебного) времени, оформление больничных листов;</w:t>
      </w:r>
    </w:p>
    <w:p>
      <w:pPr>
        <w:pStyle w:val="0"/>
        <w:spacing w:before="240" w:lineRule="auto"/>
        <w:ind w:firstLine="540"/>
        <w:jc w:val="both"/>
      </w:pPr>
      <w:r>
        <w:rPr>
          <w:sz w:val="24"/>
        </w:rPr>
        <w:t xml:space="preserve">6) ведение реестра муниципальных служащих муниципальной службы города;</w:t>
      </w:r>
    </w:p>
    <w:p>
      <w:pPr>
        <w:pStyle w:val="0"/>
        <w:spacing w:before="240" w:lineRule="auto"/>
        <w:ind w:firstLine="540"/>
        <w:jc w:val="both"/>
      </w:pPr>
      <w:r>
        <w:rPr>
          <w:sz w:val="24"/>
        </w:rPr>
        <w:t xml:space="preserve">7) оформление и выдачу служебных удостоверений муниципальным служащим;</w:t>
      </w:r>
    </w:p>
    <w:p>
      <w:pPr>
        <w:pStyle w:val="0"/>
        <w:spacing w:before="240" w:lineRule="auto"/>
        <w:ind w:firstLine="540"/>
        <w:jc w:val="both"/>
      </w:pPr>
      <w:r>
        <w:rPr>
          <w:sz w:val="24"/>
        </w:rPr>
        <w:t xml:space="preserve">8) организацию проведения конкурсов на замещение вакантных должностей муниципальной службы и включение муниципальных служащих в кадровый резерв;</w:t>
      </w:r>
    </w:p>
    <w:p>
      <w:pPr>
        <w:pStyle w:val="0"/>
        <w:spacing w:before="240" w:lineRule="auto"/>
        <w:ind w:firstLine="540"/>
        <w:jc w:val="both"/>
      </w:pPr>
      <w:r>
        <w:rPr>
          <w:sz w:val="24"/>
        </w:rPr>
        <w:t xml:space="preserve">9) организацию проведения аттестации муниципальных служащих;</w:t>
      </w:r>
    </w:p>
    <w:p>
      <w:pPr>
        <w:pStyle w:val="0"/>
        <w:spacing w:before="240" w:lineRule="auto"/>
        <w:ind w:firstLine="540"/>
        <w:jc w:val="both"/>
      </w:pPr>
      <w:r>
        <w:rPr>
          <w:sz w:val="24"/>
        </w:rPr>
        <w:t xml:space="preserve">10) организацию работы с кадровым резервом и его эффективное использование;</w:t>
      </w:r>
    </w:p>
    <w:p>
      <w:pPr>
        <w:pStyle w:val="0"/>
        <w:spacing w:before="240" w:lineRule="auto"/>
        <w:ind w:firstLine="540"/>
        <w:jc w:val="both"/>
      </w:pPr>
      <w:r>
        <w:rPr>
          <w:sz w:val="24"/>
        </w:rPr>
        <w:t xml:space="preserve">11) организацию и проведение проверок представленных гражданином сведений при поступлении на муниципальную службу и в период ее прохождения муниципальным служащим;</w:t>
      </w:r>
    </w:p>
    <w:p>
      <w:pPr>
        <w:pStyle w:val="0"/>
        <w:jc w:val="both"/>
      </w:pPr>
      <w:r>
        <w:rPr>
          <w:sz w:val="24"/>
        </w:rPr>
        <w:t xml:space="preserve">(п. 11 в ред. </w:t>
      </w:r>
      <w:hyperlink w:history="0" r:id="rId292" w:tooltip="Решение Ростовской-на-Дону городской Думы от 23.04.2024 N 660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23.04.2024 N 660)</w:t>
      </w:r>
    </w:p>
    <w:p>
      <w:pPr>
        <w:pStyle w:val="0"/>
        <w:spacing w:before="240" w:lineRule="auto"/>
        <w:ind w:firstLine="540"/>
        <w:jc w:val="both"/>
      </w:pPr>
      <w:r>
        <w:rPr>
          <w:sz w:val="24"/>
        </w:rPr>
        <w:t xml:space="preserve">11.1) оформление допуска установленной формы к сведениям, составляющим государственную тайну;</w:t>
      </w:r>
    </w:p>
    <w:p>
      <w:pPr>
        <w:pStyle w:val="0"/>
        <w:jc w:val="both"/>
      </w:pPr>
      <w:r>
        <w:rPr>
          <w:sz w:val="24"/>
        </w:rPr>
        <w:t xml:space="preserve">(п. 11.1 введен </w:t>
      </w:r>
      <w:hyperlink w:history="0" r:id="rId293" w:tooltip="Решение Ростовской-на-Дону городской Думы от 23.04.2024 N 660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решением</w:t>
        </w:r>
      </w:hyperlink>
      <w:r>
        <w:rPr>
          <w:sz w:val="24"/>
        </w:rPr>
        <w:t xml:space="preserve"> Ростовской-на-Дону городской Думы от 23.04.2024 N 660)</w:t>
      </w:r>
    </w:p>
    <w:p>
      <w:pPr>
        <w:pStyle w:val="0"/>
        <w:spacing w:before="240" w:lineRule="auto"/>
        <w:ind w:firstLine="540"/>
        <w:jc w:val="both"/>
      </w:pPr>
      <w:r>
        <w:rPr>
          <w:sz w:val="24"/>
        </w:rPr>
        <w:t xml:space="preserve">12) организацию проверки сведений о доходах, об имуществе и обязательствах имущественного характера муниципальных служащих, а также соблюдение связанных с муниципальной службой ограничений;</w:t>
      </w:r>
    </w:p>
    <w:p>
      <w:pPr>
        <w:pStyle w:val="0"/>
        <w:spacing w:before="240" w:lineRule="auto"/>
        <w:ind w:firstLine="540"/>
        <w:jc w:val="both"/>
      </w:pPr>
      <w:r>
        <w:rPr>
          <w:sz w:val="24"/>
        </w:rPr>
        <w:t xml:space="preserve">13) установление стажа муниципальной службы для определения размера единовременного пособия за полные годы стажа муниципальной службы, выплачиваемого муниципальным служащим, достигшим пенсионного возраста, предусмотренного </w:t>
      </w:r>
      <w:hyperlink w:history="0" r:id="rId294" w:tooltip="Федеральный закон от 28.12.2013 N 400-ФЗ (ред. от 28.11.2025) &quot;О страховых пенсиях&quot; {КонсультантПлюс}">
        <w:r>
          <w:rPr>
            <w:sz w:val="24"/>
            <w:color w:val="0000ff"/>
          </w:rPr>
          <w:t xml:space="preserve">частью 1 статьи 8</w:t>
        </w:r>
      </w:hyperlink>
      <w:r>
        <w:rPr>
          <w:sz w:val="24"/>
        </w:rPr>
        <w:t xml:space="preserve"> Федерального закона "О страховых пенсиях", при их увольнении, а также исчисления стажа муниципальной службы для установления величины ежемесячной доплаты к пенсии согласно решению городской Думы;</w:t>
      </w:r>
    </w:p>
    <w:p>
      <w:pPr>
        <w:pStyle w:val="0"/>
        <w:jc w:val="both"/>
      </w:pPr>
      <w:r>
        <w:rPr>
          <w:sz w:val="24"/>
        </w:rPr>
        <w:t xml:space="preserve">(в ред. </w:t>
      </w:r>
      <w:hyperlink w:history="0" r:id="rId295" w:tooltip="Решение Ростовской-на-Дону городской Думы от 27.12.2016 N 272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27.12.2016 N 272)</w:t>
      </w:r>
    </w:p>
    <w:p>
      <w:pPr>
        <w:pStyle w:val="0"/>
        <w:spacing w:before="240" w:lineRule="auto"/>
        <w:ind w:firstLine="540"/>
        <w:jc w:val="both"/>
      </w:pPr>
      <w:r>
        <w:rPr>
          <w:sz w:val="24"/>
        </w:rPr>
        <w:t xml:space="preserve">14) консультирование муниципальных служащих и работников по правовым и иным вопросам муниципальной службы и трудового законодательства;</w:t>
      </w:r>
    </w:p>
    <w:p>
      <w:pPr>
        <w:pStyle w:val="0"/>
        <w:spacing w:before="240" w:lineRule="auto"/>
        <w:ind w:firstLine="540"/>
        <w:jc w:val="both"/>
      </w:pPr>
      <w:r>
        <w:rPr>
          <w:sz w:val="24"/>
        </w:rPr>
        <w:t xml:space="preserve">15) организацию дополнительного профессионального образования муниципальных служащих;</w:t>
      </w:r>
    </w:p>
    <w:p>
      <w:pPr>
        <w:pStyle w:val="0"/>
        <w:jc w:val="both"/>
      </w:pPr>
      <w:r>
        <w:rPr>
          <w:sz w:val="24"/>
        </w:rPr>
        <w:t xml:space="preserve">(п. 15 в ред. </w:t>
      </w:r>
      <w:hyperlink w:history="0" r:id="rId296"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18.02.2014 N 611)</w:t>
      </w:r>
    </w:p>
    <w:p>
      <w:pPr>
        <w:pStyle w:val="0"/>
        <w:spacing w:before="240" w:lineRule="auto"/>
        <w:ind w:firstLine="540"/>
        <w:jc w:val="both"/>
      </w:pPr>
      <w:r>
        <w:rPr>
          <w:sz w:val="24"/>
        </w:rPr>
        <w:t xml:space="preserve">16) обеспечение должностного роста муниципальных служащих;</w:t>
      </w:r>
    </w:p>
    <w:p>
      <w:pPr>
        <w:pStyle w:val="0"/>
        <w:spacing w:before="240" w:lineRule="auto"/>
        <w:ind w:firstLine="540"/>
        <w:jc w:val="both"/>
      </w:pPr>
      <w:r>
        <w:rPr>
          <w:sz w:val="24"/>
        </w:rPr>
        <w:t xml:space="preserve">17) взаимодействие с государственными органами и иными организациями по вопросам ведения воинского учета, предоставления статистической отчетности, оформления и выдачи документов, подтверждающих регистрацию в системе индивидуального (персонифицированного) учета;</w:t>
      </w:r>
    </w:p>
    <w:p>
      <w:pPr>
        <w:pStyle w:val="0"/>
        <w:jc w:val="both"/>
      </w:pPr>
      <w:r>
        <w:rPr>
          <w:sz w:val="24"/>
        </w:rPr>
        <w:t xml:space="preserve">(в ред. решений Ростовской-на-Дону городской Думы от 24.02.2015 </w:t>
      </w:r>
      <w:hyperlink w:history="0" r:id="rId297" w:tooltip="Решение Ростовской-на-Дону городской Думы от 24.02.2015 N 81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815</w:t>
        </w:r>
      </w:hyperlink>
      <w:r>
        <w:rPr>
          <w:sz w:val="24"/>
        </w:rPr>
        <w:t xml:space="preserve">, от 24.02.2021 </w:t>
      </w:r>
      <w:hyperlink w:history="0" r:id="rId298" w:tooltip="Решение Ростовской-на-Дону городской Думы от 24.02.2021 N 83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83</w:t>
        </w:r>
      </w:hyperlink>
      <w:r>
        <w:rPr>
          <w:sz w:val="24"/>
        </w:rPr>
        <w:t xml:space="preserve">)</w:t>
      </w:r>
    </w:p>
    <w:p>
      <w:pPr>
        <w:pStyle w:val="0"/>
        <w:spacing w:before="240" w:lineRule="auto"/>
        <w:ind w:firstLine="540"/>
        <w:jc w:val="both"/>
      </w:pPr>
      <w:r>
        <w:rPr>
          <w:sz w:val="24"/>
        </w:rPr>
        <w:t xml:space="preserve">18) организацию деятельности комиссии по соблюдению требований к служебному поведению муниципальных служащих и урегулированию конфликта интересов;</w:t>
      </w:r>
    </w:p>
    <w:p>
      <w:pPr>
        <w:pStyle w:val="0"/>
        <w:jc w:val="both"/>
      </w:pPr>
      <w:r>
        <w:rPr>
          <w:sz w:val="24"/>
        </w:rPr>
        <w:t xml:space="preserve">(п. 18 в ред. </w:t>
      </w:r>
      <w:hyperlink w:history="0" r:id="rId299" w:tooltip="Решение Ростовской-на-Дону городской Думы от 24.02.2015 N 81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24.02.2015 N 815)</w:t>
      </w:r>
    </w:p>
    <w:p>
      <w:pPr>
        <w:pStyle w:val="0"/>
        <w:spacing w:before="240" w:lineRule="auto"/>
        <w:ind w:firstLine="540"/>
        <w:jc w:val="both"/>
      </w:pPr>
      <w:r>
        <w:rPr>
          <w:sz w:val="24"/>
        </w:rPr>
        <w:t xml:space="preserve">19) решение иных вопросов кадровой работы, определяемых действующим законодательством о труде.</w:t>
      </w:r>
    </w:p>
    <w:p>
      <w:pPr>
        <w:pStyle w:val="0"/>
        <w:jc w:val="both"/>
      </w:pPr>
      <w:r>
        <w:rPr>
          <w:sz w:val="24"/>
        </w:rPr>
      </w:r>
    </w:p>
    <w:p>
      <w:pPr>
        <w:pStyle w:val="2"/>
        <w:outlineLvl w:val="2"/>
        <w:ind w:firstLine="540"/>
        <w:jc w:val="both"/>
      </w:pPr>
      <w:r>
        <w:rPr>
          <w:sz w:val="24"/>
        </w:rPr>
        <w:t xml:space="preserve">Статья 26. Приоритетные направления формирования кадрового состава муниципальной службы</w:t>
      </w:r>
    </w:p>
    <w:p>
      <w:pPr>
        <w:pStyle w:val="0"/>
        <w:jc w:val="both"/>
      </w:pPr>
      <w:r>
        <w:rPr>
          <w:sz w:val="24"/>
        </w:rPr>
      </w:r>
    </w:p>
    <w:p>
      <w:pPr>
        <w:pStyle w:val="0"/>
        <w:ind w:firstLine="540"/>
        <w:jc w:val="both"/>
      </w:pPr>
      <w:r>
        <w:rPr>
          <w:sz w:val="24"/>
        </w:rPr>
        <w:t xml:space="preserve">1. Приоритетными направлениями формирования кадрового состава муниципальной службы являются:</w:t>
      </w:r>
    </w:p>
    <w:p>
      <w:pPr>
        <w:pStyle w:val="0"/>
        <w:spacing w:before="240" w:lineRule="auto"/>
        <w:ind w:firstLine="540"/>
        <w:jc w:val="both"/>
      </w:pPr>
      <w:r>
        <w:rPr>
          <w:sz w:val="24"/>
        </w:rPr>
        <w:t xml:space="preserve">1) назначение на должности муниципальной службы высококвалифицированных специалистов с учетом их профессиональных и деловых качеств, компетентности;</w:t>
      </w:r>
    </w:p>
    <w:p>
      <w:pPr>
        <w:pStyle w:val="0"/>
        <w:spacing w:before="240" w:lineRule="auto"/>
        <w:ind w:firstLine="540"/>
        <w:jc w:val="both"/>
      </w:pPr>
      <w:r>
        <w:rPr>
          <w:sz w:val="24"/>
        </w:rPr>
        <w:t xml:space="preserve">2) содействие продвижению по службе муниципальных служащих;</w:t>
      </w:r>
    </w:p>
    <w:p>
      <w:pPr>
        <w:pStyle w:val="0"/>
        <w:spacing w:before="240" w:lineRule="auto"/>
        <w:ind w:firstLine="540"/>
        <w:jc w:val="both"/>
      </w:pPr>
      <w:r>
        <w:rPr>
          <w:sz w:val="24"/>
        </w:rPr>
        <w:t xml:space="preserve">3) подготовка кадров для муниципальной службы и дополнительное профессиональное образование муниципальных служащих;</w:t>
      </w:r>
    </w:p>
    <w:p>
      <w:pPr>
        <w:pStyle w:val="0"/>
        <w:jc w:val="both"/>
      </w:pPr>
      <w:r>
        <w:rPr>
          <w:sz w:val="24"/>
        </w:rPr>
        <w:t xml:space="preserve">(в ред. </w:t>
      </w:r>
      <w:hyperlink w:history="0" r:id="rId300" w:tooltip="Решение Ростовской-на-Дону городской Думы от 21.04.2015 N 852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21.04.2015 N 852)</w:t>
      </w:r>
    </w:p>
    <w:p>
      <w:pPr>
        <w:pStyle w:val="0"/>
        <w:spacing w:before="240" w:lineRule="auto"/>
        <w:ind w:firstLine="540"/>
        <w:jc w:val="both"/>
      </w:pPr>
      <w:r>
        <w:rPr>
          <w:sz w:val="24"/>
        </w:rPr>
        <w:t xml:space="preserve">4) исключен. - </w:t>
      </w:r>
      <w:hyperlink w:history="0" r:id="rId301"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Решение</w:t>
        </w:r>
      </w:hyperlink>
      <w:r>
        <w:rPr>
          <w:sz w:val="24"/>
        </w:rPr>
        <w:t xml:space="preserve"> Ростовской-на-Дону городской Думы от 18.02.2014 N 611;</w:t>
      </w:r>
    </w:p>
    <w:p>
      <w:pPr>
        <w:pStyle w:val="0"/>
        <w:spacing w:before="240" w:lineRule="auto"/>
        <w:ind w:firstLine="540"/>
        <w:jc w:val="both"/>
      </w:pPr>
      <w:r>
        <w:rPr>
          <w:sz w:val="24"/>
        </w:rPr>
        <w:t xml:space="preserve">5) создание кадрового резерва и его эффективное использование;</w:t>
      </w:r>
    </w:p>
    <w:p>
      <w:pPr>
        <w:pStyle w:val="0"/>
        <w:spacing w:before="240" w:lineRule="auto"/>
        <w:ind w:firstLine="540"/>
        <w:jc w:val="both"/>
      </w:pPr>
      <w:r>
        <w:rPr>
          <w:sz w:val="24"/>
        </w:rPr>
        <w:t xml:space="preserve">6) оценка результатов работы муниципальных служащих посредством проведения аттестации;</w:t>
      </w:r>
    </w:p>
    <w:p>
      <w:pPr>
        <w:pStyle w:val="0"/>
        <w:spacing w:before="240" w:lineRule="auto"/>
        <w:ind w:firstLine="540"/>
        <w:jc w:val="both"/>
      </w:pPr>
      <w:r>
        <w:rPr>
          <w:sz w:val="24"/>
        </w:rPr>
        <w:t xml:space="preserve">7) применение современных технологий подбора кадров при поступлении граждан на муниципальную службу и работы с кадрами при ее прохождении.</w:t>
      </w:r>
    </w:p>
    <w:p>
      <w:pPr>
        <w:pStyle w:val="0"/>
        <w:jc w:val="both"/>
      </w:pPr>
      <w:r>
        <w:rPr>
          <w:sz w:val="24"/>
        </w:rPr>
      </w:r>
    </w:p>
    <w:p>
      <w:pPr>
        <w:pStyle w:val="2"/>
        <w:outlineLvl w:val="2"/>
        <w:ind w:firstLine="540"/>
        <w:jc w:val="both"/>
      </w:pPr>
      <w:r>
        <w:rPr>
          <w:sz w:val="24"/>
        </w:rPr>
        <w:t xml:space="preserve">Статья 27. Персональные данные муниципального служащего</w:t>
      </w:r>
    </w:p>
    <w:p>
      <w:pPr>
        <w:pStyle w:val="0"/>
        <w:jc w:val="both"/>
      </w:pPr>
      <w:r>
        <w:rPr>
          <w:sz w:val="24"/>
        </w:rPr>
      </w:r>
    </w:p>
    <w:p>
      <w:pPr>
        <w:pStyle w:val="0"/>
        <w:ind w:firstLine="540"/>
        <w:jc w:val="both"/>
      </w:pPr>
      <w:r>
        <w:rPr>
          <w:sz w:val="24"/>
        </w:rPr>
        <w:t xml:space="preserve">1. Персональные данные муниципального служащего - информация, необходимая представителю нанимателя (работодателю) в связи с исполнением муниципальным служащим обязанностей по замещаемой должности муниципальной службы и касающаяся конкретного муниципального служащего.</w:t>
      </w:r>
    </w:p>
    <w:p>
      <w:pPr>
        <w:pStyle w:val="0"/>
        <w:spacing w:before="240" w:lineRule="auto"/>
        <w:ind w:firstLine="540"/>
        <w:jc w:val="both"/>
      </w:pPr>
      <w:r>
        <w:rPr>
          <w:sz w:val="24"/>
        </w:rPr>
        <w:t xml:space="preserve">2. Персональные данные муниципального служащего подлежат обработке в соответствии с законодательством Российской Федерации в области персональных данных с особенностями, предусмотренными </w:t>
      </w:r>
      <w:hyperlink w:history="0" r:id="rId302" w:tooltip="&quot;Трудовой кодекс Российской Федерации&quot; от 30.12.2001 N 197-ФЗ (ред. от 28.12.2025) {КонсультантПлюс}">
        <w:r>
          <w:rPr>
            <w:sz w:val="24"/>
            <w:color w:val="0000ff"/>
          </w:rPr>
          <w:t xml:space="preserve">главой 14</w:t>
        </w:r>
      </w:hyperlink>
      <w:r>
        <w:rPr>
          <w:sz w:val="24"/>
        </w:rPr>
        <w:t xml:space="preserve"> Трудового кодекса Российской Федерации.</w:t>
      </w:r>
    </w:p>
    <w:p>
      <w:pPr>
        <w:pStyle w:val="0"/>
        <w:jc w:val="both"/>
      </w:pPr>
      <w:r>
        <w:rPr>
          <w:sz w:val="24"/>
        </w:rPr>
        <w:t xml:space="preserve">(в ред. </w:t>
      </w:r>
      <w:hyperlink w:history="0" r:id="rId303" w:tooltip="Решение Ростовской-на-Дону городской Думы от 24.12.2013 N 578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24.12.2013 N 578)</w:t>
      </w:r>
    </w:p>
    <w:p>
      <w:pPr>
        <w:pStyle w:val="0"/>
        <w:jc w:val="both"/>
      </w:pPr>
      <w:r>
        <w:rPr>
          <w:sz w:val="24"/>
        </w:rPr>
      </w:r>
    </w:p>
    <w:p>
      <w:pPr>
        <w:pStyle w:val="2"/>
        <w:outlineLvl w:val="2"/>
        <w:ind w:firstLine="540"/>
        <w:jc w:val="both"/>
      </w:pPr>
      <w:r>
        <w:rPr>
          <w:sz w:val="24"/>
        </w:rPr>
        <w:t xml:space="preserve">Статья 28. Порядок ведения личного дела муниципального служащего</w:t>
      </w:r>
    </w:p>
    <w:p>
      <w:pPr>
        <w:pStyle w:val="0"/>
        <w:jc w:val="both"/>
      </w:pPr>
      <w:r>
        <w:rPr>
          <w:sz w:val="24"/>
        </w:rPr>
      </w:r>
    </w:p>
    <w:p>
      <w:pPr>
        <w:pStyle w:val="0"/>
        <w:ind w:firstLine="540"/>
        <w:jc w:val="both"/>
      </w:pPr>
      <w:r>
        <w:rPr>
          <w:sz w:val="24"/>
        </w:rPr>
        <w:t xml:space="preserve">1. На муниципального служащего оформляется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pPr>
        <w:pStyle w:val="0"/>
        <w:spacing w:before="240" w:lineRule="auto"/>
        <w:ind w:firstLine="540"/>
        <w:jc w:val="both"/>
      </w:pPr>
      <w:r>
        <w:rPr>
          <w:sz w:val="24"/>
        </w:rPr>
        <w:t xml:space="preserve">2. Личное дело муниципального служащего ведется кадровой службой (специалистом по кадровой работе) органа местного самоуправления и хранится в течение 10 лет. При увольнении муниципального служащего с муниципальной службы его личное дело хранится в архиве органа местного самоуправления по последнему месту муниципальной службы.</w:t>
      </w:r>
    </w:p>
    <w:p>
      <w:pPr>
        <w:pStyle w:val="0"/>
        <w:jc w:val="both"/>
      </w:pPr>
      <w:r>
        <w:rPr>
          <w:sz w:val="24"/>
        </w:rPr>
        <w:t xml:space="preserve">(в ред. решений Ростовской-на-Дону городской Думы от 18.02.2014 </w:t>
      </w:r>
      <w:hyperlink w:history="0" r:id="rId304"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20.12.2022 </w:t>
      </w:r>
      <w:hyperlink w:history="0" r:id="rId305"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spacing w:before="240" w:lineRule="auto"/>
        <w:ind w:firstLine="540"/>
        <w:jc w:val="both"/>
      </w:pPr>
      <w:r>
        <w:rPr>
          <w:sz w:val="24"/>
        </w:rPr>
        <w:t xml:space="preserve">Персональные данные, внесенные в личные дела муниципальных служащих, иные сведения, содержащиеся в их личных делах, относятся к сведениям конфиденциального характера (за исключением сведений, которые в установленных федеральными законами случаях могут быть опубликованы в средствах массовой информации).</w:t>
      </w:r>
    </w:p>
    <w:p>
      <w:pPr>
        <w:pStyle w:val="0"/>
        <w:spacing w:before="240" w:lineRule="auto"/>
        <w:ind w:firstLine="540"/>
        <w:jc w:val="both"/>
      </w:pPr>
      <w:r>
        <w:rPr>
          <w:sz w:val="24"/>
        </w:rPr>
        <w:t xml:space="preserve">При назначении муниципального служащего на должность муниципальной службы в другом органе местного самоуправления его личное дело передается в этот орган по месту замещения должности.</w:t>
      </w:r>
    </w:p>
    <w:p>
      <w:pPr>
        <w:pStyle w:val="0"/>
        <w:spacing w:before="240" w:lineRule="auto"/>
        <w:ind w:firstLine="540"/>
        <w:jc w:val="both"/>
      </w:pPr>
      <w:r>
        <w:rPr>
          <w:sz w:val="24"/>
        </w:rPr>
        <w:t xml:space="preserve">При ликвидации органа местного самоуправления, в котором муниципальный служащий замещал должность муниципальной службы, его личное дело передается на хранение в орган местного самоуправления, которому переданы функции ликвидированного органа местного самоуправления, или его правопреемнику.</w:t>
      </w:r>
    </w:p>
    <w:p>
      <w:pPr>
        <w:pStyle w:val="0"/>
        <w:jc w:val="both"/>
      </w:pPr>
      <w:r>
        <w:rPr>
          <w:sz w:val="24"/>
        </w:rPr>
        <w:t xml:space="preserve">(в ред. </w:t>
      </w:r>
      <w:hyperlink w:history="0" r:id="rId306"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решения</w:t>
        </w:r>
      </w:hyperlink>
      <w:r>
        <w:rPr>
          <w:sz w:val="24"/>
        </w:rPr>
        <w:t xml:space="preserve"> Ростовской-на-Дону городской Думы от 20.12.2022 N 433)</w:t>
      </w:r>
    </w:p>
    <w:bookmarkStart w:id="554" w:name="P554"/>
    <w:bookmarkEnd w:id="554"/>
    <w:p>
      <w:pPr>
        <w:pStyle w:val="0"/>
        <w:spacing w:before="240" w:lineRule="auto"/>
        <w:ind w:firstLine="540"/>
        <w:jc w:val="both"/>
      </w:pPr>
      <w:r>
        <w:rPr>
          <w:sz w:val="24"/>
        </w:rPr>
        <w:t xml:space="preserve">3. К личному делу муниципального служащего приобщаются:</w:t>
      </w:r>
    </w:p>
    <w:p>
      <w:pPr>
        <w:pStyle w:val="0"/>
        <w:spacing w:before="240" w:lineRule="auto"/>
        <w:ind w:firstLine="540"/>
        <w:jc w:val="both"/>
      </w:pPr>
      <w:r>
        <w:rPr>
          <w:sz w:val="24"/>
        </w:rPr>
        <w:t xml:space="preserve">1) письменное заявление с просьбой о поступлении на муниципальную службу и замещении должности муниципальной службы города;</w:t>
      </w:r>
    </w:p>
    <w:p>
      <w:pPr>
        <w:pStyle w:val="0"/>
        <w:spacing w:before="240" w:lineRule="auto"/>
        <w:ind w:firstLine="540"/>
        <w:jc w:val="both"/>
      </w:pPr>
      <w:r>
        <w:rPr>
          <w:sz w:val="24"/>
        </w:rPr>
        <w:t xml:space="preserve">2) собственноручно заполненная и подписанная анкета установленной формы с приложением фотографий;</w:t>
      </w:r>
    </w:p>
    <w:p>
      <w:pPr>
        <w:pStyle w:val="0"/>
        <w:spacing w:before="240" w:lineRule="auto"/>
        <w:ind w:firstLine="540"/>
        <w:jc w:val="both"/>
      </w:pPr>
      <w:r>
        <w:rPr>
          <w:sz w:val="24"/>
        </w:rPr>
        <w:t xml:space="preserve">3) документы о прохождении конкурса на замещение вакантной должности муниципальной службы (если гражданин назначен на должность по результатам конкурса);</w:t>
      </w:r>
    </w:p>
    <w:p>
      <w:pPr>
        <w:pStyle w:val="0"/>
        <w:spacing w:before="240" w:lineRule="auto"/>
        <w:ind w:firstLine="540"/>
        <w:jc w:val="both"/>
      </w:pPr>
      <w:r>
        <w:rPr>
          <w:sz w:val="24"/>
        </w:rPr>
        <w:t xml:space="preserve">4) копия паспорта и копии свидетельств о государственной регистрации актов гражданского состояния;</w:t>
      </w:r>
    </w:p>
    <w:p>
      <w:pPr>
        <w:pStyle w:val="0"/>
        <w:spacing w:before="240" w:lineRule="auto"/>
        <w:ind w:firstLine="540"/>
        <w:jc w:val="both"/>
      </w:pPr>
      <w:r>
        <w:rPr>
          <w:sz w:val="24"/>
        </w:rPr>
        <w:t xml:space="preserve">5) копия трудовой книжки и (или) сведений о трудовой деятельности, оформленных в установленном законодательстве порядке, либо иные документы, подтверждающие трудовую (служебную) деятельность (за исключением случаев, когда трудовая (служебная) деятельность ранее не осуществлялась);</w:t>
      </w:r>
    </w:p>
    <w:p>
      <w:pPr>
        <w:pStyle w:val="0"/>
        <w:jc w:val="both"/>
      </w:pPr>
      <w:r>
        <w:rPr>
          <w:sz w:val="24"/>
        </w:rPr>
        <w:t xml:space="preserve">(п. 5 в ред. </w:t>
      </w:r>
      <w:hyperlink w:history="0" r:id="rId307" w:tooltip="Решение Ростовской-на-Дону городской Думы от 24.02.2021 N 83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24.02.2021 N 83)</w:t>
      </w:r>
    </w:p>
    <w:p>
      <w:pPr>
        <w:pStyle w:val="0"/>
        <w:spacing w:before="240" w:lineRule="auto"/>
        <w:ind w:firstLine="540"/>
        <w:jc w:val="both"/>
      </w:pPr>
      <w:r>
        <w:rPr>
          <w:sz w:val="24"/>
        </w:rPr>
        <w:t xml:space="preserve">6) копии документов о профессиональном образовании, дополнительном профессиональном образовании, присвоении ученой степени, ученого звания (если таковые имеются);</w:t>
      </w:r>
    </w:p>
    <w:p>
      <w:pPr>
        <w:pStyle w:val="0"/>
        <w:jc w:val="both"/>
      </w:pPr>
      <w:r>
        <w:rPr>
          <w:sz w:val="24"/>
        </w:rPr>
        <w:t xml:space="preserve">(в ред. </w:t>
      </w:r>
      <w:hyperlink w:history="0" r:id="rId308"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18.02.2014 N 611)</w:t>
      </w:r>
    </w:p>
    <w:p>
      <w:pPr>
        <w:pStyle w:val="0"/>
        <w:spacing w:before="240" w:lineRule="auto"/>
        <w:ind w:firstLine="540"/>
        <w:jc w:val="both"/>
      </w:pPr>
      <w:r>
        <w:rPr>
          <w:sz w:val="24"/>
        </w:rPr>
        <w:t xml:space="preserve">7) копии решений о награждении государственными наградами, присвоении почетных званий, присуждении государственных премий (если таковые имеются);</w:t>
      </w:r>
    </w:p>
    <w:p>
      <w:pPr>
        <w:pStyle w:val="0"/>
        <w:spacing w:before="240" w:lineRule="auto"/>
        <w:ind w:firstLine="540"/>
        <w:jc w:val="both"/>
      </w:pPr>
      <w:r>
        <w:rPr>
          <w:sz w:val="24"/>
        </w:rPr>
        <w:t xml:space="preserve">8) копия акта органа местного самоуправления о назначении на должность муниципальной службы;</w:t>
      </w:r>
    </w:p>
    <w:p>
      <w:pPr>
        <w:pStyle w:val="0"/>
        <w:jc w:val="both"/>
      </w:pPr>
      <w:r>
        <w:rPr>
          <w:sz w:val="24"/>
        </w:rPr>
        <w:t xml:space="preserve">(в ред. решений Ростовской-на-Дону городской Думы от 18.02.2014 </w:t>
      </w:r>
      <w:hyperlink w:history="0" r:id="rId309"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20.12.2022 </w:t>
      </w:r>
      <w:hyperlink w:history="0" r:id="rId310"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spacing w:before="240" w:lineRule="auto"/>
        <w:ind w:firstLine="540"/>
        <w:jc w:val="both"/>
      </w:pPr>
      <w:r>
        <w:rPr>
          <w:sz w:val="24"/>
        </w:rPr>
        <w:t xml:space="preserve">9) экземпляр трудового договора, а также экземпляры письменных дополнительных соглашений, которыми оформляются изменения и дополнения, внесенные в трудовой договор;</w:t>
      </w:r>
    </w:p>
    <w:p>
      <w:pPr>
        <w:pStyle w:val="0"/>
        <w:spacing w:before="240" w:lineRule="auto"/>
        <w:ind w:firstLine="540"/>
        <w:jc w:val="both"/>
      </w:pPr>
      <w:r>
        <w:rPr>
          <w:sz w:val="24"/>
        </w:rPr>
        <w:t xml:space="preserve">10) копии актов органа местного самоуправления о переводе муниципального служащего на иную должность муниципальной службы, о временном замещении им иной должности муниципальной службы;</w:t>
      </w:r>
    </w:p>
    <w:p>
      <w:pPr>
        <w:pStyle w:val="0"/>
        <w:jc w:val="both"/>
      </w:pPr>
      <w:r>
        <w:rPr>
          <w:sz w:val="24"/>
        </w:rPr>
        <w:t xml:space="preserve">(в ред. решений Ростовской-на-Дону городской Думы от 18.02.2014 </w:t>
      </w:r>
      <w:hyperlink w:history="0" r:id="rId311"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20.12.2022 </w:t>
      </w:r>
      <w:hyperlink w:history="0" r:id="rId312"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spacing w:before="240" w:lineRule="auto"/>
        <w:ind w:firstLine="540"/>
        <w:jc w:val="both"/>
      </w:pPr>
      <w:r>
        <w:rPr>
          <w:sz w:val="24"/>
        </w:rPr>
        <w:t xml:space="preserve">11) копии документов воинского учета (для военнообязанных и лиц, подлежащих призыву на военную службу);</w:t>
      </w:r>
    </w:p>
    <w:p>
      <w:pPr>
        <w:pStyle w:val="0"/>
        <w:spacing w:before="240" w:lineRule="auto"/>
        <w:ind w:firstLine="540"/>
        <w:jc w:val="both"/>
      </w:pPr>
      <w:r>
        <w:rPr>
          <w:sz w:val="24"/>
        </w:rPr>
        <w:t xml:space="preserve">12) копия акта органа местного самоуправления об освобождении муниципального служащего от замещаемой должности муниципальной службы, о прекращении трудового договора;</w:t>
      </w:r>
    </w:p>
    <w:p>
      <w:pPr>
        <w:pStyle w:val="0"/>
        <w:jc w:val="both"/>
      </w:pPr>
      <w:r>
        <w:rPr>
          <w:sz w:val="24"/>
        </w:rPr>
        <w:t xml:space="preserve">(в ред. решений Ростовской-на-Дону городской Думы от 18.02.2014 </w:t>
      </w:r>
      <w:hyperlink w:history="0" r:id="rId313"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20.12.2022 </w:t>
      </w:r>
      <w:hyperlink w:history="0" r:id="rId314"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spacing w:before="240" w:lineRule="auto"/>
        <w:ind w:firstLine="540"/>
        <w:jc w:val="both"/>
      </w:pPr>
      <w:r>
        <w:rPr>
          <w:sz w:val="24"/>
        </w:rPr>
        <w:t xml:space="preserve">13) аттестационный лист муниципального служащего, прошедшего аттестацию, и отзыв об исполнении им должностных обязанностей за аттестационный период;</w:t>
      </w:r>
    </w:p>
    <w:p>
      <w:pPr>
        <w:pStyle w:val="0"/>
        <w:spacing w:before="240" w:lineRule="auto"/>
        <w:ind w:firstLine="540"/>
        <w:jc w:val="both"/>
      </w:pPr>
      <w:r>
        <w:rPr>
          <w:sz w:val="24"/>
        </w:rPr>
        <w:t xml:space="preserve">14) копии документов о включении муниципального служащего в кадровый резерв, а также об исключении его из кадрового резерва;</w:t>
      </w:r>
    </w:p>
    <w:p>
      <w:pPr>
        <w:pStyle w:val="0"/>
        <w:spacing w:before="240" w:lineRule="auto"/>
        <w:ind w:firstLine="540"/>
        <w:jc w:val="both"/>
      </w:pPr>
      <w:r>
        <w:rPr>
          <w:sz w:val="24"/>
        </w:rPr>
        <w:t xml:space="preserve">15) копии решений о поощрении муниципального служащего, а также о наложении на него дисциплинарного взыскания до его снятия или отмены;</w:t>
      </w:r>
    </w:p>
    <w:p>
      <w:pPr>
        <w:pStyle w:val="0"/>
        <w:spacing w:before="240" w:lineRule="auto"/>
        <w:ind w:firstLine="540"/>
        <w:jc w:val="both"/>
      </w:pPr>
      <w:r>
        <w:rPr>
          <w:sz w:val="24"/>
        </w:rPr>
        <w:t xml:space="preserve">16) копии документов о начале служебной проверки, ее результатах, об отстранении муниципального служащего от замещаемой должности муниципальной службы;</w:t>
      </w:r>
    </w:p>
    <w:p>
      <w:pPr>
        <w:pStyle w:val="0"/>
        <w:spacing w:before="240" w:lineRule="auto"/>
        <w:ind w:firstLine="540"/>
        <w:jc w:val="both"/>
      </w:pPr>
      <w:r>
        <w:rPr>
          <w:sz w:val="24"/>
        </w:rPr>
        <w:t xml:space="preserve">17) документы, связанные с оформлением допуска к сведениям, составляющим государственную или иную охраняемую законом тайну, если исполнение обязанностей по замещаемой должности муниципальной службы связано с использованием таких сведений;</w:t>
      </w:r>
    </w:p>
    <w:p>
      <w:pPr>
        <w:pStyle w:val="0"/>
        <w:spacing w:before="240" w:lineRule="auto"/>
        <w:ind w:firstLine="540"/>
        <w:jc w:val="both"/>
      </w:pPr>
      <w:r>
        <w:rPr>
          <w:sz w:val="24"/>
        </w:rPr>
        <w:t xml:space="preserve">18) сведения о доходах, имуществе и обязательствах имущественного характера муниципального служащего;</w:t>
      </w:r>
    </w:p>
    <w:p>
      <w:pPr>
        <w:pStyle w:val="0"/>
        <w:spacing w:before="240" w:lineRule="auto"/>
        <w:ind w:firstLine="540"/>
        <w:jc w:val="both"/>
      </w:pPr>
      <w:r>
        <w:rPr>
          <w:sz w:val="24"/>
        </w:rPr>
        <w:t xml:space="preserve">19) копия документа, подтверждающего регистрацию в системе индивидуального (персонифицированного) учета, за исключением случаев, когда трудовой договор (контракт) заключается впервые;</w:t>
      </w:r>
    </w:p>
    <w:p>
      <w:pPr>
        <w:pStyle w:val="0"/>
        <w:jc w:val="both"/>
      </w:pPr>
      <w:r>
        <w:rPr>
          <w:sz w:val="24"/>
        </w:rPr>
        <w:t xml:space="preserve">(п. 19 в ред. </w:t>
      </w:r>
      <w:hyperlink w:history="0" r:id="rId315" w:tooltip="Решение Ростовской-на-Дону городской Думы от 24.02.2021 N 83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24.02.2021 N 83)</w:t>
      </w:r>
    </w:p>
    <w:p>
      <w:pPr>
        <w:pStyle w:val="0"/>
        <w:spacing w:before="240" w:lineRule="auto"/>
        <w:ind w:firstLine="540"/>
        <w:jc w:val="both"/>
      </w:pPr>
      <w:r>
        <w:rPr>
          <w:sz w:val="24"/>
        </w:rPr>
        <w:t xml:space="preserve">20) копия свидетельства о постановке на учет в налоговом органе физического лица по месту жительства на территории Российской Федерации;</w:t>
      </w:r>
    </w:p>
    <w:p>
      <w:pPr>
        <w:pStyle w:val="0"/>
        <w:spacing w:before="240" w:lineRule="auto"/>
        <w:ind w:firstLine="540"/>
        <w:jc w:val="both"/>
      </w:pPr>
      <w:r>
        <w:rPr>
          <w:sz w:val="24"/>
        </w:rPr>
        <w:t xml:space="preserve">21) копия страхового медицинского полиса обязательного медицинского страхования граждан;</w:t>
      </w:r>
    </w:p>
    <w:p>
      <w:pPr>
        <w:pStyle w:val="0"/>
        <w:spacing w:before="240" w:lineRule="auto"/>
        <w:ind w:firstLine="540"/>
        <w:jc w:val="both"/>
      </w:pPr>
      <w:r>
        <w:rPr>
          <w:sz w:val="24"/>
        </w:rPr>
        <w:t xml:space="preserve">22) медицинское заключение установленной формы об отсутствии у гражданина заболевания, препятствующего поступлению на муниципальную службу или ее прохождению;</w:t>
      </w:r>
    </w:p>
    <w:p>
      <w:pPr>
        <w:pStyle w:val="0"/>
        <w:spacing w:before="240" w:lineRule="auto"/>
        <w:ind w:firstLine="540"/>
        <w:jc w:val="both"/>
      </w:pPr>
      <w:r>
        <w:rPr>
          <w:sz w:val="24"/>
        </w:rPr>
        <w:t xml:space="preserve">23) справка о результатах проверки достоверности и полноты представленных муниципальным служащим сведений о доходах, имуществе и обязательствах имущественного характера, а также сведений о соблюдении муниципальным служащим ограничений, установленных федеральными законами.</w:t>
      </w:r>
    </w:p>
    <w:bookmarkStart w:id="584" w:name="P584"/>
    <w:bookmarkEnd w:id="584"/>
    <w:p>
      <w:pPr>
        <w:pStyle w:val="0"/>
        <w:spacing w:before="240" w:lineRule="auto"/>
        <w:ind w:firstLine="540"/>
        <w:jc w:val="both"/>
      </w:pPr>
      <w:r>
        <w:rPr>
          <w:sz w:val="24"/>
        </w:rPr>
        <w:t xml:space="preserve">4. В личное дело муниципального служащего вносятся также письменные объяснения муниципального служащего, если такие объяснения даны им после ознакомления с документами своего личного дела.</w:t>
      </w:r>
    </w:p>
    <w:p>
      <w:pPr>
        <w:pStyle w:val="0"/>
        <w:spacing w:before="240" w:lineRule="auto"/>
        <w:ind w:firstLine="540"/>
        <w:jc w:val="both"/>
      </w:pPr>
      <w:r>
        <w:rPr>
          <w:sz w:val="24"/>
        </w:rPr>
        <w:t xml:space="preserve">К личному делу муниципального служащего приобщаются иные документы, предусмотренные федеральными законами и иными нормативными актами Российской Федерации.</w:t>
      </w:r>
    </w:p>
    <w:p>
      <w:pPr>
        <w:pStyle w:val="0"/>
        <w:spacing w:before="240" w:lineRule="auto"/>
        <w:ind w:firstLine="540"/>
        <w:jc w:val="both"/>
      </w:pPr>
      <w:r>
        <w:rPr>
          <w:sz w:val="24"/>
        </w:rPr>
        <w:t xml:space="preserve">Документы, приобщенные к личному делу муниципального служащего, брошюруются, страницы нумеруются, к личному делу прилагается опись.</w:t>
      </w:r>
    </w:p>
    <w:p>
      <w:pPr>
        <w:pStyle w:val="0"/>
        <w:jc w:val="both"/>
      </w:pPr>
      <w:r>
        <w:rPr>
          <w:sz w:val="24"/>
        </w:rPr>
        <w:t xml:space="preserve">(в ред. </w:t>
      </w:r>
      <w:hyperlink w:history="0" r:id="rId316"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18.02.2014 N 611)</w:t>
      </w:r>
    </w:p>
    <w:p>
      <w:pPr>
        <w:pStyle w:val="0"/>
        <w:spacing w:before="240" w:lineRule="auto"/>
        <w:ind w:firstLine="540"/>
        <w:jc w:val="both"/>
      </w:pPr>
      <w:r>
        <w:rPr>
          <w:sz w:val="24"/>
        </w:rPr>
        <w:t xml:space="preserve">Учетные данные муниципальных служащих хранятся кадровой службой (специалистом по кадровой работе) органа местного самоуправления на электронных носителях. Кадровая служба обеспечивает их защиту от несанкционированного доступа и копирования.</w:t>
      </w:r>
    </w:p>
    <w:p>
      <w:pPr>
        <w:pStyle w:val="0"/>
        <w:jc w:val="both"/>
      </w:pPr>
      <w:r>
        <w:rPr>
          <w:sz w:val="24"/>
        </w:rPr>
        <w:t xml:space="preserve">(в ред. решений Ростовской-на-Дону городской Думы от 18.02.2014 </w:t>
      </w:r>
      <w:hyperlink w:history="0" r:id="rId317"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20.12.2022 </w:t>
      </w:r>
      <w:hyperlink w:history="0" r:id="rId318"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spacing w:before="240" w:lineRule="auto"/>
        <w:ind w:firstLine="540"/>
        <w:jc w:val="both"/>
      </w:pPr>
      <w:r>
        <w:rPr>
          <w:sz w:val="24"/>
        </w:rPr>
        <w:t xml:space="preserve">5. В обязанности кадровой службы (специалиста по кадровой работе) органа местного самоуправления, осуществляющих ведение личных дел муниципальных служащих, входит:</w:t>
      </w:r>
    </w:p>
    <w:p>
      <w:pPr>
        <w:pStyle w:val="0"/>
        <w:jc w:val="both"/>
      </w:pPr>
      <w:r>
        <w:rPr>
          <w:sz w:val="24"/>
        </w:rPr>
        <w:t xml:space="preserve">(в ред. решений Ростовской-на-Дону городской Думы от 18.02.2014 </w:t>
      </w:r>
      <w:hyperlink w:history="0" r:id="rId319"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20.12.2022 </w:t>
      </w:r>
      <w:hyperlink w:history="0" r:id="rId320"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spacing w:before="240" w:lineRule="auto"/>
        <w:ind w:firstLine="540"/>
        <w:jc w:val="both"/>
      </w:pPr>
      <w:r>
        <w:rPr>
          <w:sz w:val="24"/>
        </w:rPr>
        <w:t xml:space="preserve">1) приобщение документов, указанных в </w:t>
      </w:r>
      <w:hyperlink w:history="0" w:anchor="P554" w:tooltip="3. К личному делу муниципального служащего приобщаются:">
        <w:r>
          <w:rPr>
            <w:sz w:val="24"/>
            <w:color w:val="0000ff"/>
          </w:rPr>
          <w:t xml:space="preserve">пунктах 3</w:t>
        </w:r>
      </w:hyperlink>
      <w:r>
        <w:rPr>
          <w:sz w:val="24"/>
        </w:rPr>
        <w:t xml:space="preserve"> и </w:t>
      </w:r>
      <w:hyperlink w:history="0" w:anchor="P584" w:tooltip="4. В личное дело муниципального служащего вносятся также письменные объяснения муниципального служащего, если такие объяснения даны им после ознакомления с документами своего личного дела.">
        <w:r>
          <w:rPr>
            <w:sz w:val="24"/>
            <w:color w:val="0000ff"/>
          </w:rPr>
          <w:t xml:space="preserve">4</w:t>
        </w:r>
      </w:hyperlink>
      <w:r>
        <w:rPr>
          <w:sz w:val="24"/>
        </w:rPr>
        <w:t xml:space="preserve"> настоящей статьи, к личным делам муниципальных служащих;</w:t>
      </w:r>
    </w:p>
    <w:p>
      <w:pPr>
        <w:pStyle w:val="0"/>
        <w:spacing w:before="240" w:lineRule="auto"/>
        <w:ind w:firstLine="540"/>
        <w:jc w:val="both"/>
      </w:pPr>
      <w:r>
        <w:rPr>
          <w:sz w:val="24"/>
        </w:rPr>
        <w:t xml:space="preserve">2) обеспечение сохранности личных дел муниципальных служащих;</w:t>
      </w:r>
    </w:p>
    <w:p>
      <w:pPr>
        <w:pStyle w:val="0"/>
        <w:spacing w:before="240" w:lineRule="auto"/>
        <w:ind w:firstLine="540"/>
        <w:jc w:val="both"/>
      </w:pPr>
      <w:r>
        <w:rPr>
          <w:sz w:val="24"/>
        </w:rPr>
        <w:t xml:space="preserve">3) обеспечение конфиденциальности сведений, содержащихся в личных делах муниципальных служащих, в соответствии с Федеральным законом, другими федеральными законами, иными нормативными правовыми актами Российской Федерации;</w:t>
      </w:r>
    </w:p>
    <w:bookmarkStart w:id="595" w:name="P595"/>
    <w:bookmarkEnd w:id="595"/>
    <w:p>
      <w:pPr>
        <w:pStyle w:val="0"/>
        <w:spacing w:before="240" w:lineRule="auto"/>
        <w:ind w:firstLine="540"/>
        <w:jc w:val="both"/>
      </w:pPr>
      <w:r>
        <w:rPr>
          <w:sz w:val="24"/>
        </w:rPr>
        <w:t xml:space="preserve">4) предоставление сведений о доходах, имуществе и обязательствах имущественного характера муниципальных служащих органов местного самоуправления, баллотирующихся кандидатами в депутаты представительных органов власти, а также в других случаях, предусмотренных законодательством, для опубликования областными и городскими средствами массовой информации по их обращениям;</w:t>
      </w:r>
    </w:p>
    <w:p>
      <w:pPr>
        <w:pStyle w:val="0"/>
        <w:jc w:val="both"/>
      </w:pPr>
      <w:r>
        <w:rPr>
          <w:sz w:val="24"/>
        </w:rPr>
        <w:t xml:space="preserve">(в ред. решений Ростовской-на-Дону городской Думы от 18.02.2014 </w:t>
      </w:r>
      <w:hyperlink w:history="0" r:id="rId321"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20.12.2022 </w:t>
      </w:r>
      <w:hyperlink w:history="0" r:id="rId322"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spacing w:before="240" w:lineRule="auto"/>
        <w:ind w:firstLine="540"/>
        <w:jc w:val="both"/>
      </w:pPr>
      <w:r>
        <w:rPr>
          <w:sz w:val="24"/>
        </w:rPr>
        <w:t xml:space="preserve">5) информирование муниципальных служащих, указанных в </w:t>
      </w:r>
      <w:hyperlink w:history="0" w:anchor="P595" w:tooltip="4) предоставление сведений о доходах, имуществе и обязательствах имущественного характера муниципальных служащих органов местного самоуправления, баллотирующихся кандидатами в депутаты представительных органов власти, а также в других случаях, предусмотренных законодательством, для опубликования областными и городскими средствами массовой информации по их обращениям;">
        <w:r>
          <w:rPr>
            <w:sz w:val="24"/>
            <w:color w:val="0000ff"/>
          </w:rPr>
          <w:t xml:space="preserve">подпункте "4"</w:t>
        </w:r>
      </w:hyperlink>
      <w:r>
        <w:rPr>
          <w:sz w:val="24"/>
        </w:rPr>
        <w:t xml:space="preserve">, об обращении соответствующего средства массовой информации о предоставлении ему сведений о доходах, имуществе и обязательствах имущественного характера этих муниципальных служащих;</w:t>
      </w:r>
    </w:p>
    <w:p>
      <w:pPr>
        <w:pStyle w:val="0"/>
        <w:spacing w:before="240" w:lineRule="auto"/>
        <w:ind w:firstLine="540"/>
        <w:jc w:val="both"/>
      </w:pPr>
      <w:r>
        <w:rPr>
          <w:sz w:val="24"/>
        </w:rPr>
        <w:t xml:space="preserve">6) ознакомление муниципального служащего с документами своего личного дела не реже одного раза в год, а также по просьбе муниципального служащего и во всех иных случаях, предусмотренных законодательством Российской Федерации.</w:t>
      </w:r>
    </w:p>
    <w:p>
      <w:pPr>
        <w:pStyle w:val="0"/>
        <w:spacing w:before="240" w:lineRule="auto"/>
        <w:ind w:firstLine="540"/>
        <w:jc w:val="both"/>
      </w:pPr>
      <w:r>
        <w:rPr>
          <w:sz w:val="24"/>
        </w:rPr>
        <w:t xml:space="preserve">6. Муниципальные служащие, сотрудники кадровой службы, уполномоченные на ведение и хранение личных дел муниципальных служащих, могут привлекаться в соответствии с законодательством Российской Федерации к дисциплинарной и иной ответственности за разглашение конфиденциальных сведений, содержащихся в указанных личных делах, а также за иные нарушения порядка ведения личных дел муниципальных служащих.</w:t>
      </w:r>
    </w:p>
    <w:p>
      <w:pPr>
        <w:pStyle w:val="0"/>
        <w:jc w:val="both"/>
      </w:pPr>
      <w:r>
        <w:rPr>
          <w:sz w:val="24"/>
        </w:rPr>
      </w:r>
    </w:p>
    <w:p>
      <w:pPr>
        <w:pStyle w:val="2"/>
        <w:outlineLvl w:val="2"/>
        <w:ind w:firstLine="540"/>
        <w:jc w:val="both"/>
      </w:pPr>
      <w:r>
        <w:rPr>
          <w:sz w:val="24"/>
        </w:rPr>
        <w:t xml:space="preserve">Статья 29. Реестр муниципальных служащих города</w:t>
      </w:r>
    </w:p>
    <w:p>
      <w:pPr>
        <w:pStyle w:val="0"/>
        <w:jc w:val="both"/>
      </w:pPr>
      <w:r>
        <w:rPr>
          <w:sz w:val="24"/>
        </w:rPr>
      </w:r>
    </w:p>
    <w:p>
      <w:pPr>
        <w:pStyle w:val="0"/>
        <w:ind w:firstLine="540"/>
        <w:jc w:val="both"/>
      </w:pPr>
      <w:r>
        <w:rPr>
          <w:sz w:val="24"/>
        </w:rPr>
        <w:t xml:space="preserve">1. В муниципальном образовании "Город Ростов-на-Дону" ведется реестр муниципальных служащих. Порядок ведения реестра муниципальных служащих города определяется решением городской Думы.</w:t>
      </w:r>
    </w:p>
    <w:p>
      <w:pPr>
        <w:pStyle w:val="0"/>
        <w:spacing w:before="240" w:lineRule="auto"/>
        <w:ind w:firstLine="540"/>
        <w:jc w:val="both"/>
      </w:pPr>
      <w:r>
        <w:rPr>
          <w:sz w:val="24"/>
        </w:rPr>
        <w:t xml:space="preserve">2. Муниципальный служащий, уволенный с муниципальной службы, исключается из реестра муниципальных служащих в день увольнения.</w:t>
      </w:r>
    </w:p>
    <w:p>
      <w:pPr>
        <w:pStyle w:val="0"/>
        <w:spacing w:before="240" w:lineRule="auto"/>
        <w:ind w:firstLine="540"/>
        <w:jc w:val="both"/>
      </w:pPr>
      <w:r>
        <w:rPr>
          <w:sz w:val="24"/>
        </w:rPr>
        <w:t xml:space="preserve">3. 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муниципальных служащих в день, следующий за днем смерти (гибели) или днем вступления в законную силу решения суда.</w:t>
      </w:r>
    </w:p>
    <w:p>
      <w:pPr>
        <w:pStyle w:val="0"/>
        <w:jc w:val="both"/>
      </w:pPr>
      <w:r>
        <w:rPr>
          <w:sz w:val="24"/>
        </w:rPr>
      </w:r>
    </w:p>
    <w:p>
      <w:pPr>
        <w:pStyle w:val="2"/>
        <w:outlineLvl w:val="2"/>
        <w:ind w:firstLine="540"/>
        <w:jc w:val="both"/>
      </w:pPr>
      <w:r>
        <w:rPr>
          <w:sz w:val="24"/>
        </w:rPr>
        <w:t xml:space="preserve">Статья 30. Кадровый резерв муниципальной службы</w:t>
      </w:r>
    </w:p>
    <w:p>
      <w:pPr>
        <w:pStyle w:val="0"/>
        <w:jc w:val="both"/>
      </w:pPr>
      <w:r>
        <w:rPr>
          <w:sz w:val="24"/>
        </w:rPr>
      </w:r>
    </w:p>
    <w:p>
      <w:pPr>
        <w:pStyle w:val="0"/>
        <w:ind w:firstLine="540"/>
        <w:jc w:val="both"/>
      </w:pPr>
      <w:r>
        <w:rPr>
          <w:sz w:val="24"/>
        </w:rPr>
        <w:t xml:space="preserve">В органах местного самоуправления города может создаваться кадровый резерв для замещения вакантных должностей муниципальной службы в соответствии с Положениями о резерве кадров, утверждаемыми этими органами.</w:t>
      </w:r>
    </w:p>
    <w:p>
      <w:pPr>
        <w:pStyle w:val="0"/>
        <w:jc w:val="both"/>
      </w:pPr>
      <w:r>
        <w:rPr>
          <w:sz w:val="24"/>
        </w:rPr>
        <w:t xml:space="preserve">(в ред. решений Ростовской-на-Дону городской Думы от 18.02.2014 </w:t>
      </w:r>
      <w:hyperlink w:history="0" r:id="rId323"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20.12.2022 </w:t>
      </w:r>
      <w:hyperlink w:history="0" r:id="rId324"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Решение Ростовской-на-Дону городской Думы от 26.02.2008 N 357</w:t>
            <w:br/>
            <w:t>(ред. от 19.08.2025)</w:t>
            <w:br/>
            <w:t>"О принятии "Положения о муниципально...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22.01.2026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word/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186&amp;n=23915&amp;date=22.01.2026&amp;dst=100005&amp;field=134" TargetMode = "External"/><Relationship Id="rId9" Type="http://schemas.openxmlformats.org/officeDocument/2006/relationships/hyperlink" Target="https://login.consultant.ru/link/?req=doc&amp;base=RLAW186&amp;n=26953&amp;date=22.01.2026&amp;dst=100005&amp;field=134" TargetMode = "External"/><Relationship Id="rId10" Type="http://schemas.openxmlformats.org/officeDocument/2006/relationships/hyperlink" Target="https://login.consultant.ru/link/?req=doc&amp;base=RLAW186&amp;n=34429&amp;date=22.01.2026&amp;dst=100005&amp;field=134" TargetMode = "External"/><Relationship Id="rId11" Type="http://schemas.openxmlformats.org/officeDocument/2006/relationships/hyperlink" Target="https://login.consultant.ru/link/?req=doc&amp;base=RLAW186&amp;n=35211&amp;date=22.01.2026&amp;dst=100005&amp;field=134" TargetMode = "External"/><Relationship Id="rId12" Type="http://schemas.openxmlformats.org/officeDocument/2006/relationships/hyperlink" Target="https://login.consultant.ru/link/?req=doc&amp;base=RLAW186&amp;n=38132&amp;date=22.01.2026&amp;dst=100005&amp;field=134" TargetMode = "External"/><Relationship Id="rId13" Type="http://schemas.openxmlformats.org/officeDocument/2006/relationships/hyperlink" Target="https://login.consultant.ru/link/?req=doc&amp;base=RLAW186&amp;n=50412&amp;date=22.01.2026&amp;dst=100005&amp;field=134" TargetMode = "External"/><Relationship Id="rId14" Type="http://schemas.openxmlformats.org/officeDocument/2006/relationships/hyperlink" Target="https://login.consultant.ru/link/?req=doc&amp;base=RLAW186&amp;n=51610&amp;date=22.01.2026&amp;dst=100005&amp;field=134" TargetMode = "External"/><Relationship Id="rId15" Type="http://schemas.openxmlformats.org/officeDocument/2006/relationships/hyperlink" Target="https://login.consultant.ru/link/?req=doc&amp;base=RLAW186&amp;n=58240&amp;date=22.01.2026&amp;dst=100005&amp;field=134" TargetMode = "External"/><Relationship Id="rId16" Type="http://schemas.openxmlformats.org/officeDocument/2006/relationships/hyperlink" Target="https://login.consultant.ru/link/?req=doc&amp;base=RLAW186&amp;n=59553&amp;date=22.01.2026&amp;dst=100005&amp;field=134" TargetMode = "External"/><Relationship Id="rId17" Type="http://schemas.openxmlformats.org/officeDocument/2006/relationships/hyperlink" Target="https://login.consultant.ru/link/?req=doc&amp;base=RLAW186&amp;n=66219&amp;date=22.01.2026&amp;dst=100005&amp;field=134" TargetMode = "External"/><Relationship Id="rId18" Type="http://schemas.openxmlformats.org/officeDocument/2006/relationships/hyperlink" Target="https://login.consultant.ru/link/?req=doc&amp;base=RLAW186&amp;n=68033&amp;date=22.01.2026&amp;dst=100005&amp;field=134" TargetMode = "External"/><Relationship Id="rId19" Type="http://schemas.openxmlformats.org/officeDocument/2006/relationships/hyperlink" Target="https://login.consultant.ru/link/?req=doc&amp;base=RLAW186&amp;n=75177&amp;date=22.01.2026&amp;dst=100005&amp;field=134" TargetMode = "External"/><Relationship Id="rId20" Type="http://schemas.openxmlformats.org/officeDocument/2006/relationships/hyperlink" Target="https://login.consultant.ru/link/?req=doc&amp;base=RLAW186&amp;n=78384&amp;date=22.01.2026&amp;dst=100005&amp;field=134" TargetMode = "External"/><Relationship Id="rId21" Type="http://schemas.openxmlformats.org/officeDocument/2006/relationships/hyperlink" Target="https://login.consultant.ru/link/?req=doc&amp;base=RLAW186&amp;n=79955&amp;date=22.01.2026&amp;dst=100005&amp;field=134" TargetMode = "External"/><Relationship Id="rId22" Type="http://schemas.openxmlformats.org/officeDocument/2006/relationships/hyperlink" Target="https://login.consultant.ru/link/?req=doc&amp;base=RLAW186&amp;n=81013&amp;date=22.01.2026&amp;dst=100005&amp;field=134" TargetMode = "External"/><Relationship Id="rId23" Type="http://schemas.openxmlformats.org/officeDocument/2006/relationships/hyperlink" Target="https://login.consultant.ru/link/?req=doc&amp;base=RLAW186&amp;n=82161&amp;date=22.01.2026&amp;dst=100005&amp;field=134" TargetMode = "External"/><Relationship Id="rId24" Type="http://schemas.openxmlformats.org/officeDocument/2006/relationships/hyperlink" Target="https://login.consultant.ru/link/?req=doc&amp;base=RLAW186&amp;n=83589&amp;date=22.01.2026&amp;dst=100005&amp;field=134" TargetMode = "External"/><Relationship Id="rId25" Type="http://schemas.openxmlformats.org/officeDocument/2006/relationships/hyperlink" Target="https://login.consultant.ru/link/?req=doc&amp;base=RLAW186&amp;n=91634&amp;date=22.01.2026&amp;dst=100005&amp;field=134" TargetMode = "External"/><Relationship Id="rId26" Type="http://schemas.openxmlformats.org/officeDocument/2006/relationships/hyperlink" Target="https://login.consultant.ru/link/?req=doc&amp;base=RLAW186&amp;n=92961&amp;date=22.01.2026&amp;dst=100005&amp;field=134" TargetMode = "External"/><Relationship Id="rId27" Type="http://schemas.openxmlformats.org/officeDocument/2006/relationships/hyperlink" Target="https://login.consultant.ru/link/?req=doc&amp;base=RLAW186&amp;n=109671&amp;date=22.01.2026&amp;dst=100005&amp;field=134" TargetMode = "External"/><Relationship Id="rId28" Type="http://schemas.openxmlformats.org/officeDocument/2006/relationships/hyperlink" Target="https://login.consultant.ru/link/?req=doc&amp;base=RLAW186&amp;n=112484&amp;date=22.01.2026&amp;dst=100005&amp;field=134" TargetMode = "External"/><Relationship Id="rId29" Type="http://schemas.openxmlformats.org/officeDocument/2006/relationships/hyperlink" Target="https://login.consultant.ru/link/?req=doc&amp;base=RLAW186&amp;n=117132&amp;date=22.01.2026&amp;dst=100005&amp;field=134" TargetMode = "External"/><Relationship Id="rId30" Type="http://schemas.openxmlformats.org/officeDocument/2006/relationships/hyperlink" Target="https://login.consultant.ru/link/?req=doc&amp;base=RLAW186&amp;n=125281&amp;date=22.01.2026&amp;dst=100021&amp;field=134" TargetMode = "External"/><Relationship Id="rId31" Type="http://schemas.openxmlformats.org/officeDocument/2006/relationships/hyperlink" Target="https://login.consultant.ru/link/?req=doc&amp;base=RLAW186&amp;n=126712&amp;date=22.01.2026&amp;dst=100022&amp;field=134" TargetMode = "External"/><Relationship Id="rId32" Type="http://schemas.openxmlformats.org/officeDocument/2006/relationships/hyperlink" Target="https://login.consultant.ru/link/?req=doc&amp;base=RLAW186&amp;n=135150&amp;date=22.01.2026&amp;dst=100005&amp;field=134" TargetMode = "External"/><Relationship Id="rId33" Type="http://schemas.openxmlformats.org/officeDocument/2006/relationships/hyperlink" Target="https://login.consultant.ru/link/?req=doc&amp;base=RLAW186&amp;n=139442&amp;date=22.01.2026&amp;dst=100005&amp;field=134" TargetMode = "External"/><Relationship Id="rId34" Type="http://schemas.openxmlformats.org/officeDocument/2006/relationships/hyperlink" Target="https://login.consultant.ru/link/?req=doc&amp;base=RLAW186&amp;n=145796&amp;date=22.01.2026&amp;dst=100005&amp;field=134" TargetMode = "External"/><Relationship Id="rId35" Type="http://schemas.openxmlformats.org/officeDocument/2006/relationships/hyperlink" Target="https://login.consultant.ru/link/?req=doc&amp;base=RLAW186&amp;n=152127&amp;date=22.01.2026&amp;dst=100005&amp;field=134" TargetMode = "External"/><Relationship Id="rId36" Type="http://schemas.openxmlformats.org/officeDocument/2006/relationships/hyperlink" Target="https://login.consultant.ru/link/?req=doc&amp;base=RLAW186&amp;n=38285&amp;date=22.01.2026&amp;dst=100067&amp;field=134" TargetMode = "External"/><Relationship Id="rId37" Type="http://schemas.openxmlformats.org/officeDocument/2006/relationships/hyperlink" Target="https://login.consultant.ru/link/?req=doc&amp;base=RLAW186&amp;n=43574&amp;date=22.01.2026&amp;dst=100087&amp;field=134" TargetMode = "External"/><Relationship Id="rId38" Type="http://schemas.openxmlformats.org/officeDocument/2006/relationships/hyperlink" Target="https://login.consultant.ru/link/?req=doc&amp;base=RLAW186&amp;n=50744&amp;date=22.01.2026&amp;dst=100080&amp;field=134" TargetMode = "External"/><Relationship Id="rId39" Type="http://schemas.openxmlformats.org/officeDocument/2006/relationships/hyperlink" Target="https://login.consultant.ru/link/?req=doc&amp;base=RLAW186&amp;n=66632&amp;date=22.01.2026&amp;dst=100068&amp;field=134" TargetMode = "External"/><Relationship Id="rId40" Type="http://schemas.openxmlformats.org/officeDocument/2006/relationships/hyperlink" Target="https://login.consultant.ru/link/?req=doc&amp;base=RLAW186&amp;n=75353&amp;date=22.01.2026&amp;dst=100069&amp;field=134" TargetMode = "External"/><Relationship Id="rId41" Type="http://schemas.openxmlformats.org/officeDocument/2006/relationships/hyperlink" Target="https://login.consultant.ru/link/?req=doc&amp;base=RLAW186&amp;n=83795&amp;date=22.01.2026&amp;dst=100071&amp;field=134" TargetMode = "External"/><Relationship Id="rId42" Type="http://schemas.openxmlformats.org/officeDocument/2006/relationships/hyperlink" Target="https://login.consultant.ru/link/?req=doc&amp;base=RLAW186&amp;n=108881&amp;date=22.01.2026&amp;dst=100071&amp;field=134" TargetMode = "External"/><Relationship Id="rId43" Type="http://schemas.openxmlformats.org/officeDocument/2006/relationships/hyperlink" Target="https://login.consultant.ru/link/?req=doc&amp;base=RLAW186&amp;n=117597&amp;date=22.01.2026&amp;dst=100071&amp;field=134" TargetMode = "External"/><Relationship Id="rId44" Type="http://schemas.openxmlformats.org/officeDocument/2006/relationships/hyperlink" Target="https://login.consultant.ru/link/?req=doc&amp;base=LAW&amp;n=501480&amp;date=22.01.2026" TargetMode = "External"/><Relationship Id="rId45" Type="http://schemas.openxmlformats.org/officeDocument/2006/relationships/hyperlink" Target="https://login.consultant.ru/link/?req=doc&amp;base=LAW&amp;n=523291&amp;date=22.01.2026&amp;dst=100016&amp;field=134" TargetMode = "External"/><Relationship Id="rId46" Type="http://schemas.openxmlformats.org/officeDocument/2006/relationships/hyperlink" Target="https://login.consultant.ru/link/?req=doc&amp;base=RLAW186&amp;n=151577&amp;date=22.01.2026" TargetMode = "External"/><Relationship Id="rId47" Type="http://schemas.openxmlformats.org/officeDocument/2006/relationships/hyperlink" Target="https://login.consultant.ru/link/?req=doc&amp;base=RLAW186&amp;n=146792&amp;date=22.01.2026" TargetMode = "External"/><Relationship Id="rId48" Type="http://schemas.openxmlformats.org/officeDocument/2006/relationships/hyperlink" Target="https://login.consultant.ru/link/?req=doc&amp;base=RLAW186&amp;n=146792&amp;date=22.01.2026&amp;dst=100308&amp;field=134" TargetMode = "External"/><Relationship Id="rId49" Type="http://schemas.openxmlformats.org/officeDocument/2006/relationships/hyperlink" Target="https://login.consultant.ru/link/?req=doc&amp;base=RLAW186&amp;n=146792&amp;date=22.01.2026&amp;dst=100348&amp;field=134" TargetMode = "External"/><Relationship Id="rId50" Type="http://schemas.openxmlformats.org/officeDocument/2006/relationships/hyperlink" Target="https://login.consultant.ru/link/?req=doc&amp;base=RLAW186&amp;n=146792&amp;date=22.01.2026&amp;dst=101353&amp;field=134" TargetMode = "External"/><Relationship Id="rId51" Type="http://schemas.openxmlformats.org/officeDocument/2006/relationships/hyperlink" Target="https://login.consultant.ru/link/?req=doc&amp;base=RLAW186&amp;n=17576&amp;date=22.01.2026" TargetMode = "External"/><Relationship Id="rId52" Type="http://schemas.openxmlformats.org/officeDocument/2006/relationships/hyperlink" Target="https://login.consultant.ru/link/?req=doc&amp;base=RLAW186&amp;n=17576&amp;date=22.01.2026&amp;dst=100373&amp;field=134" TargetMode = "External"/><Relationship Id="rId53" Type="http://schemas.openxmlformats.org/officeDocument/2006/relationships/hyperlink" Target="https://login.consultant.ru/link/?req=doc&amp;base=RLAW186&amp;n=23915&amp;date=22.01.2026&amp;dst=100005&amp;field=134" TargetMode = "External"/><Relationship Id="rId54" Type="http://schemas.openxmlformats.org/officeDocument/2006/relationships/hyperlink" Target="https://login.consultant.ru/link/?req=doc&amp;base=RLAW186&amp;n=26953&amp;date=22.01.2026&amp;dst=100005&amp;field=134" TargetMode = "External"/><Relationship Id="rId55" Type="http://schemas.openxmlformats.org/officeDocument/2006/relationships/hyperlink" Target="https://login.consultant.ru/link/?req=doc&amp;base=RLAW186&amp;n=34429&amp;date=22.01.2026&amp;dst=100006&amp;field=134" TargetMode = "External"/><Relationship Id="rId56" Type="http://schemas.openxmlformats.org/officeDocument/2006/relationships/hyperlink" Target="https://login.consultant.ru/link/?req=doc&amp;base=RLAW186&amp;n=35211&amp;date=22.01.2026&amp;dst=100006&amp;field=134" TargetMode = "External"/><Relationship Id="rId57" Type="http://schemas.openxmlformats.org/officeDocument/2006/relationships/hyperlink" Target="https://login.consultant.ru/link/?req=doc&amp;base=RLAW186&amp;n=38132&amp;date=22.01.2026&amp;dst=100006&amp;field=134" TargetMode = "External"/><Relationship Id="rId58" Type="http://schemas.openxmlformats.org/officeDocument/2006/relationships/hyperlink" Target="https://login.consultant.ru/link/?req=doc&amp;base=RLAW186&amp;n=50412&amp;date=22.01.2026&amp;dst=100006&amp;field=134" TargetMode = "External"/><Relationship Id="rId59" Type="http://schemas.openxmlformats.org/officeDocument/2006/relationships/hyperlink" Target="https://login.consultant.ru/link/?req=doc&amp;base=RLAW186&amp;n=51610&amp;date=22.01.2026&amp;dst=100006&amp;field=134" TargetMode = "External"/><Relationship Id="rId60" Type="http://schemas.openxmlformats.org/officeDocument/2006/relationships/hyperlink" Target="https://login.consultant.ru/link/?req=doc&amp;base=RLAW186&amp;n=58240&amp;date=22.01.2026&amp;dst=100006&amp;field=134" TargetMode = "External"/><Relationship Id="rId61" Type="http://schemas.openxmlformats.org/officeDocument/2006/relationships/hyperlink" Target="https://login.consultant.ru/link/?req=doc&amp;base=RLAW186&amp;n=59553&amp;date=22.01.2026&amp;dst=100006&amp;field=134" TargetMode = "External"/><Relationship Id="rId62" Type="http://schemas.openxmlformats.org/officeDocument/2006/relationships/hyperlink" Target="https://login.consultant.ru/link/?req=doc&amp;base=RLAW186&amp;n=66219&amp;date=22.01.2026&amp;dst=100006&amp;field=134" TargetMode = "External"/><Relationship Id="rId63" Type="http://schemas.openxmlformats.org/officeDocument/2006/relationships/hyperlink" Target="https://login.consultant.ru/link/?req=doc&amp;base=RLAW186&amp;n=68033&amp;date=22.01.2026&amp;dst=100006&amp;field=134" TargetMode = "External"/><Relationship Id="rId64" Type="http://schemas.openxmlformats.org/officeDocument/2006/relationships/hyperlink" Target="https://login.consultant.ru/link/?req=doc&amp;base=RLAW186&amp;n=75177&amp;date=22.01.2026&amp;dst=100006&amp;field=134" TargetMode = "External"/><Relationship Id="rId65" Type="http://schemas.openxmlformats.org/officeDocument/2006/relationships/hyperlink" Target="https://login.consultant.ru/link/?req=doc&amp;base=RLAW186&amp;n=78384&amp;date=22.01.2026&amp;dst=100006&amp;field=134" TargetMode = "External"/><Relationship Id="rId66" Type="http://schemas.openxmlformats.org/officeDocument/2006/relationships/hyperlink" Target="https://login.consultant.ru/link/?req=doc&amp;base=RLAW186&amp;n=79955&amp;date=22.01.2026&amp;dst=100006&amp;field=134" TargetMode = "External"/><Relationship Id="rId67" Type="http://schemas.openxmlformats.org/officeDocument/2006/relationships/hyperlink" Target="https://login.consultant.ru/link/?req=doc&amp;base=RLAW186&amp;n=81013&amp;date=22.01.2026&amp;dst=100006&amp;field=134" TargetMode = "External"/><Relationship Id="rId68" Type="http://schemas.openxmlformats.org/officeDocument/2006/relationships/hyperlink" Target="https://login.consultant.ru/link/?req=doc&amp;base=RLAW186&amp;n=82161&amp;date=22.01.2026&amp;dst=100006&amp;field=134" TargetMode = "External"/><Relationship Id="rId69" Type="http://schemas.openxmlformats.org/officeDocument/2006/relationships/hyperlink" Target="https://login.consultant.ru/link/?req=doc&amp;base=RLAW186&amp;n=83589&amp;date=22.01.2026&amp;dst=100006&amp;field=134" TargetMode = "External"/><Relationship Id="rId70" Type="http://schemas.openxmlformats.org/officeDocument/2006/relationships/hyperlink" Target="https://login.consultant.ru/link/?req=doc&amp;base=RLAW186&amp;n=91634&amp;date=22.01.2026&amp;dst=100006&amp;field=134" TargetMode = "External"/><Relationship Id="rId71" Type="http://schemas.openxmlformats.org/officeDocument/2006/relationships/hyperlink" Target="https://login.consultant.ru/link/?req=doc&amp;base=RLAW186&amp;n=92961&amp;date=22.01.2026&amp;dst=100006&amp;field=134" TargetMode = "External"/><Relationship Id="rId72" Type="http://schemas.openxmlformats.org/officeDocument/2006/relationships/hyperlink" Target="https://login.consultant.ru/link/?req=doc&amp;base=RLAW186&amp;n=109671&amp;date=22.01.2026&amp;dst=100006&amp;field=134" TargetMode = "External"/><Relationship Id="rId73" Type="http://schemas.openxmlformats.org/officeDocument/2006/relationships/hyperlink" Target="https://login.consultant.ru/link/?req=doc&amp;base=RLAW186&amp;n=112484&amp;date=22.01.2026&amp;dst=100006&amp;field=134" TargetMode = "External"/><Relationship Id="rId74" Type="http://schemas.openxmlformats.org/officeDocument/2006/relationships/hyperlink" Target="https://login.consultant.ru/link/?req=doc&amp;base=RLAW186&amp;n=117132&amp;date=22.01.2026&amp;dst=100006&amp;field=134" TargetMode = "External"/><Relationship Id="rId75" Type="http://schemas.openxmlformats.org/officeDocument/2006/relationships/hyperlink" Target="https://login.consultant.ru/link/?req=doc&amp;base=RLAW186&amp;n=125281&amp;date=22.01.2026&amp;dst=100022&amp;field=134" TargetMode = "External"/><Relationship Id="rId76" Type="http://schemas.openxmlformats.org/officeDocument/2006/relationships/hyperlink" Target="https://login.consultant.ru/link/?req=doc&amp;base=RLAW186&amp;n=126712&amp;date=22.01.2026&amp;dst=100046&amp;field=134" TargetMode = "External"/><Relationship Id="rId77" Type="http://schemas.openxmlformats.org/officeDocument/2006/relationships/hyperlink" Target="https://login.consultant.ru/link/?req=doc&amp;base=RLAW186&amp;n=135150&amp;date=22.01.2026&amp;dst=100006&amp;field=134" TargetMode = "External"/><Relationship Id="rId78" Type="http://schemas.openxmlformats.org/officeDocument/2006/relationships/hyperlink" Target="https://login.consultant.ru/link/?req=doc&amp;base=RLAW186&amp;n=139442&amp;date=22.01.2026&amp;dst=100006&amp;field=134" TargetMode = "External"/><Relationship Id="rId79" Type="http://schemas.openxmlformats.org/officeDocument/2006/relationships/hyperlink" Target="https://login.consultant.ru/link/?req=doc&amp;base=RLAW186&amp;n=145796&amp;date=22.01.2026&amp;dst=100006&amp;field=134" TargetMode = "External"/><Relationship Id="rId80" Type="http://schemas.openxmlformats.org/officeDocument/2006/relationships/hyperlink" Target="https://login.consultant.ru/link/?req=doc&amp;base=RLAW186&amp;n=152127&amp;date=22.01.2026&amp;dst=100006&amp;field=134" TargetMode = "External"/><Relationship Id="rId81" Type="http://schemas.openxmlformats.org/officeDocument/2006/relationships/hyperlink" Target="https://login.consultant.ru/link/?req=doc&amp;base=RLAW186&amp;n=38285&amp;date=22.01.2026&amp;dst=100067&amp;field=134" TargetMode = "External"/><Relationship Id="rId82" Type="http://schemas.openxmlformats.org/officeDocument/2006/relationships/hyperlink" Target="https://login.consultant.ru/link/?req=doc&amp;base=RLAW186&amp;n=43574&amp;date=22.01.2026&amp;dst=100087&amp;field=134" TargetMode = "External"/><Relationship Id="rId83" Type="http://schemas.openxmlformats.org/officeDocument/2006/relationships/hyperlink" Target="https://login.consultant.ru/link/?req=doc&amp;base=RLAW186&amp;n=50744&amp;date=22.01.2026&amp;dst=100080&amp;field=134" TargetMode = "External"/><Relationship Id="rId84" Type="http://schemas.openxmlformats.org/officeDocument/2006/relationships/hyperlink" Target="https://login.consultant.ru/link/?req=doc&amp;base=RLAW186&amp;n=66632&amp;date=22.01.2026&amp;dst=100068&amp;field=134" TargetMode = "External"/><Relationship Id="rId85" Type="http://schemas.openxmlformats.org/officeDocument/2006/relationships/hyperlink" Target="https://login.consultant.ru/link/?req=doc&amp;base=RLAW186&amp;n=75353&amp;date=22.01.2026&amp;dst=100069&amp;field=134" TargetMode = "External"/><Relationship Id="rId86" Type="http://schemas.openxmlformats.org/officeDocument/2006/relationships/hyperlink" Target="https://login.consultant.ru/link/?req=doc&amp;base=RLAW186&amp;n=83795&amp;date=22.01.2026&amp;dst=100071&amp;field=134" TargetMode = "External"/><Relationship Id="rId87" Type="http://schemas.openxmlformats.org/officeDocument/2006/relationships/hyperlink" Target="https://login.consultant.ru/link/?req=doc&amp;base=RLAW186&amp;n=108881&amp;date=22.01.2026&amp;dst=100071&amp;field=134" TargetMode = "External"/><Relationship Id="rId88" Type="http://schemas.openxmlformats.org/officeDocument/2006/relationships/hyperlink" Target="https://login.consultant.ru/link/?req=doc&amp;base=RLAW186&amp;n=117597&amp;date=22.01.2026&amp;dst=100071&amp;field=134" TargetMode = "External"/><Relationship Id="rId89" Type="http://schemas.openxmlformats.org/officeDocument/2006/relationships/hyperlink" Target="https://login.consultant.ru/link/?req=doc&amp;base=LAW&amp;n=2875&amp;date=22.01.2026" TargetMode = "External"/><Relationship Id="rId90" Type="http://schemas.openxmlformats.org/officeDocument/2006/relationships/hyperlink" Target="https://login.consultant.ru/link/?req=doc&amp;base=LAW&amp;n=501480&amp;date=22.01.2026" TargetMode = "External"/><Relationship Id="rId91" Type="http://schemas.openxmlformats.org/officeDocument/2006/relationships/hyperlink" Target="https://login.consultant.ru/link/?req=doc&amp;base=LAW&amp;n=523291&amp;date=22.01.2026" TargetMode = "External"/><Relationship Id="rId92" Type="http://schemas.openxmlformats.org/officeDocument/2006/relationships/hyperlink" Target="https://login.consultant.ru/link/?req=doc&amp;base=RLAW186&amp;n=155563&amp;date=22.01.2026" TargetMode = "External"/><Relationship Id="rId93" Type="http://schemas.openxmlformats.org/officeDocument/2006/relationships/hyperlink" Target="https://login.consultant.ru/link/?req=doc&amp;base=RLAW186&amp;n=151577&amp;date=22.01.2026" TargetMode = "External"/><Relationship Id="rId94" Type="http://schemas.openxmlformats.org/officeDocument/2006/relationships/hyperlink" Target="https://login.consultant.ru/link/?req=doc&amp;base=RLAW186&amp;n=146792&amp;date=22.01.2026&amp;dst=101353&amp;field=134" TargetMode = "External"/><Relationship Id="rId95" Type="http://schemas.openxmlformats.org/officeDocument/2006/relationships/hyperlink" Target="https://login.consultant.ru/link/?req=doc&amp;base=RLAW186&amp;n=51610&amp;date=22.01.2026&amp;dst=100007&amp;field=134" TargetMode = "External"/><Relationship Id="rId96" Type="http://schemas.openxmlformats.org/officeDocument/2006/relationships/hyperlink" Target="https://login.consultant.ru/link/?req=doc&amp;base=RLAW186&amp;n=126712&amp;date=22.01.2026&amp;dst=100025&amp;field=134" TargetMode = "External"/><Relationship Id="rId97" Type="http://schemas.openxmlformats.org/officeDocument/2006/relationships/hyperlink" Target="https://login.consultant.ru/link/?req=doc&amp;base=RLAW186&amp;n=58240&amp;date=22.01.2026&amp;dst=100007&amp;field=134" TargetMode = "External"/><Relationship Id="rId98" Type="http://schemas.openxmlformats.org/officeDocument/2006/relationships/hyperlink" Target="https://login.consultant.ru/link/?req=doc&amp;base=RLAW186&amp;n=152127&amp;date=22.01.2026&amp;dst=100009&amp;field=134" TargetMode = "External"/><Relationship Id="rId99" Type="http://schemas.openxmlformats.org/officeDocument/2006/relationships/hyperlink" Target="https://login.consultant.ru/link/?req=doc&amp;base=RLAW186&amp;n=117132&amp;date=22.01.2026&amp;dst=100007&amp;field=134" TargetMode = "External"/><Relationship Id="rId100" Type="http://schemas.openxmlformats.org/officeDocument/2006/relationships/hyperlink" Target="https://login.consultant.ru/link/?req=doc&amp;base=RLAW186&amp;n=125281&amp;date=22.01.2026&amp;dst=100024&amp;field=134" TargetMode = "External"/><Relationship Id="rId101" Type="http://schemas.openxmlformats.org/officeDocument/2006/relationships/hyperlink" Target="https://login.consultant.ru/link/?req=doc&amp;base=RLAW186&amp;n=126712&amp;date=22.01.2026&amp;dst=100026&amp;field=134" TargetMode = "External"/><Relationship Id="rId102" Type="http://schemas.openxmlformats.org/officeDocument/2006/relationships/hyperlink" Target="https://login.consultant.ru/link/?req=doc&amp;base=RLAW186&amp;n=152127&amp;date=22.01.2026&amp;dst=100010&amp;field=134" TargetMode = "External"/><Relationship Id="rId103" Type="http://schemas.openxmlformats.org/officeDocument/2006/relationships/hyperlink" Target="https://login.consultant.ru/link/?req=doc&amp;base=RLAW186&amp;n=23915&amp;date=22.01.2026&amp;dst=100006&amp;field=134" TargetMode = "External"/><Relationship Id="rId104" Type="http://schemas.openxmlformats.org/officeDocument/2006/relationships/hyperlink" Target="https://login.consultant.ru/link/?req=doc&amp;base=RLAW186&amp;n=146792&amp;date=22.01.2026" TargetMode = "External"/><Relationship Id="rId105" Type="http://schemas.openxmlformats.org/officeDocument/2006/relationships/hyperlink" Target="https://login.consultant.ru/link/?req=doc&amp;base=RLAW186&amp;n=146792&amp;date=22.01.2026" TargetMode = "External"/><Relationship Id="rId106" Type="http://schemas.openxmlformats.org/officeDocument/2006/relationships/hyperlink" Target="https://login.consultant.ru/link/?req=doc&amp;base=RLAW186&amp;n=51610&amp;date=22.01.2026&amp;dst=100009&amp;field=134" TargetMode = "External"/><Relationship Id="rId107" Type="http://schemas.openxmlformats.org/officeDocument/2006/relationships/hyperlink" Target="https://login.consultant.ru/link/?req=doc&amp;base=RLAW186&amp;n=126712&amp;date=22.01.2026&amp;dst=100028&amp;field=134" TargetMode = "External"/><Relationship Id="rId108" Type="http://schemas.openxmlformats.org/officeDocument/2006/relationships/hyperlink" Target="https://login.consultant.ru/link/?req=doc&amp;base=RLAW186&amp;n=143171&amp;date=22.01.2026&amp;dst=100043&amp;field=134" TargetMode = "External"/><Relationship Id="rId109" Type="http://schemas.openxmlformats.org/officeDocument/2006/relationships/hyperlink" Target="https://login.consultant.ru/link/?req=doc&amp;base=RLAW186&amp;n=151577&amp;date=22.01.2026&amp;dst=100036&amp;field=134" TargetMode = "External"/><Relationship Id="rId110" Type="http://schemas.openxmlformats.org/officeDocument/2006/relationships/hyperlink" Target="https://login.consultant.ru/link/?req=doc&amp;base=RLAW186&amp;n=75177&amp;date=22.01.2026&amp;dst=100007&amp;field=134" TargetMode = "External"/><Relationship Id="rId111" Type="http://schemas.openxmlformats.org/officeDocument/2006/relationships/hyperlink" Target="https://login.consultant.ru/link/?req=doc&amp;base=RLAW186&amp;n=151577&amp;date=22.01.2026" TargetMode = "External"/><Relationship Id="rId112" Type="http://schemas.openxmlformats.org/officeDocument/2006/relationships/hyperlink" Target="https://login.consultant.ru/link/?req=doc&amp;base=RLAW186&amp;n=53695&amp;date=22.01.2026&amp;dst=100031&amp;field=134" TargetMode = "External"/><Relationship Id="rId113" Type="http://schemas.openxmlformats.org/officeDocument/2006/relationships/hyperlink" Target="https://login.consultant.ru/link/?req=doc&amp;base=RLAW186&amp;n=51610&amp;date=22.01.2026&amp;dst=100012&amp;field=134" TargetMode = "External"/><Relationship Id="rId114" Type="http://schemas.openxmlformats.org/officeDocument/2006/relationships/hyperlink" Target="https://login.consultant.ru/link/?req=doc&amp;base=RLAW186&amp;n=126712&amp;date=22.01.2026&amp;dst=100030&amp;field=134" TargetMode = "External"/><Relationship Id="rId115" Type="http://schemas.openxmlformats.org/officeDocument/2006/relationships/hyperlink" Target="https://login.consultant.ru/link/?req=doc&amp;base=RLAW186&amp;n=51610&amp;date=22.01.2026&amp;dst=100014&amp;field=134" TargetMode = "External"/><Relationship Id="rId116" Type="http://schemas.openxmlformats.org/officeDocument/2006/relationships/hyperlink" Target="https://login.consultant.ru/link/?req=doc&amp;base=RLAW186&amp;n=126712&amp;date=22.01.2026&amp;dst=100032&amp;field=134" TargetMode = "External"/><Relationship Id="rId117" Type="http://schemas.openxmlformats.org/officeDocument/2006/relationships/hyperlink" Target="https://login.consultant.ru/link/?req=doc&amp;base=RLAW186&amp;n=59553&amp;date=22.01.2026&amp;dst=100007&amp;field=134" TargetMode = "External"/><Relationship Id="rId118" Type="http://schemas.openxmlformats.org/officeDocument/2006/relationships/hyperlink" Target="https://login.consultant.ru/link/?req=doc&amp;base=RLAW186&amp;n=146792&amp;date=22.01.2026" TargetMode = "External"/><Relationship Id="rId119" Type="http://schemas.openxmlformats.org/officeDocument/2006/relationships/hyperlink" Target="https://login.consultant.ru/link/?req=doc&amp;base=RLAW186&amp;n=51610&amp;date=22.01.2026&amp;dst=100015&amp;field=134" TargetMode = "External"/><Relationship Id="rId120" Type="http://schemas.openxmlformats.org/officeDocument/2006/relationships/hyperlink" Target="https://login.consultant.ru/link/?req=doc&amp;base=RLAW186&amp;n=126712&amp;date=22.01.2026&amp;dst=100033&amp;field=134" TargetMode = "External"/><Relationship Id="rId121" Type="http://schemas.openxmlformats.org/officeDocument/2006/relationships/hyperlink" Target="https://login.consultant.ru/link/?req=doc&amp;base=LAW&amp;n=2875&amp;date=22.01.2026" TargetMode = "External"/><Relationship Id="rId122" Type="http://schemas.openxmlformats.org/officeDocument/2006/relationships/hyperlink" Target="https://login.consultant.ru/link/?req=doc&amp;base=RLAW186&amp;n=140680&amp;date=22.01.2026" TargetMode = "External"/><Relationship Id="rId123" Type="http://schemas.openxmlformats.org/officeDocument/2006/relationships/hyperlink" Target="https://login.consultant.ru/link/?req=doc&amp;base=RLAW186&amp;n=146792&amp;date=22.01.2026" TargetMode = "External"/><Relationship Id="rId124" Type="http://schemas.openxmlformats.org/officeDocument/2006/relationships/hyperlink" Target="https://login.consultant.ru/link/?req=doc&amp;base=RLAW186&amp;n=50412&amp;date=22.01.2026&amp;dst=100007&amp;field=134" TargetMode = "External"/><Relationship Id="rId125" Type="http://schemas.openxmlformats.org/officeDocument/2006/relationships/hyperlink" Target="https://login.consultant.ru/link/?req=doc&amp;base=RLAW186&amp;n=51610&amp;date=22.01.2026&amp;dst=100017&amp;field=134" TargetMode = "External"/><Relationship Id="rId126" Type="http://schemas.openxmlformats.org/officeDocument/2006/relationships/hyperlink" Target="https://login.consultant.ru/link/?req=doc&amp;base=RLAW186&amp;n=126712&amp;date=22.01.2026&amp;dst=100034&amp;field=134" TargetMode = "External"/><Relationship Id="rId127" Type="http://schemas.openxmlformats.org/officeDocument/2006/relationships/hyperlink" Target="https://login.consultant.ru/link/?req=doc&amp;base=RLAW186&amp;n=38132&amp;date=22.01.2026&amp;dst=100008&amp;field=134" TargetMode = "External"/><Relationship Id="rId128" Type="http://schemas.openxmlformats.org/officeDocument/2006/relationships/hyperlink" Target="https://login.consultant.ru/link/?req=doc&amp;base=RLAW186&amp;n=51610&amp;date=22.01.2026&amp;dst=100018&amp;field=134" TargetMode = "External"/><Relationship Id="rId129" Type="http://schemas.openxmlformats.org/officeDocument/2006/relationships/hyperlink" Target="https://login.consultant.ru/link/?req=doc&amp;base=RLAW186&amp;n=66219&amp;date=22.01.2026&amp;dst=100006&amp;field=134" TargetMode = "External"/><Relationship Id="rId130" Type="http://schemas.openxmlformats.org/officeDocument/2006/relationships/hyperlink" Target="https://login.consultant.ru/link/?req=doc&amp;base=RLAW186&amp;n=139442&amp;date=22.01.2026&amp;dst=100008&amp;field=134" TargetMode = "External"/><Relationship Id="rId131" Type="http://schemas.openxmlformats.org/officeDocument/2006/relationships/hyperlink" Target="https://login.consultant.ru/link/?req=doc&amp;base=RLAW186&amp;n=139442&amp;date=22.01.2026&amp;dst=100009&amp;field=134" TargetMode = "External"/><Relationship Id="rId132" Type="http://schemas.openxmlformats.org/officeDocument/2006/relationships/hyperlink" Target="https://login.consultant.ru/link/?req=doc&amp;base=RLAW186&amp;n=112484&amp;date=22.01.2026&amp;dst=100008&amp;field=134" TargetMode = "External"/><Relationship Id="rId133" Type="http://schemas.openxmlformats.org/officeDocument/2006/relationships/hyperlink" Target="https://login.consultant.ru/link/?req=doc&amp;base=RLAW186&amp;n=112484&amp;date=22.01.2026&amp;dst=100010&amp;field=134" TargetMode = "External"/><Relationship Id="rId134" Type="http://schemas.openxmlformats.org/officeDocument/2006/relationships/hyperlink" Target="https://login.consultant.ru/link/?req=doc&amp;base=RLAW186&amp;n=139442&amp;date=22.01.2026&amp;dst=100011&amp;field=134" TargetMode = "External"/><Relationship Id="rId135" Type="http://schemas.openxmlformats.org/officeDocument/2006/relationships/hyperlink" Target="https://login.consultant.ru/link/?req=doc&amp;base=LAW&amp;n=523291&amp;date=22.01.2026&amp;dst=100104&amp;field=134" TargetMode = "External"/><Relationship Id="rId136" Type="http://schemas.openxmlformats.org/officeDocument/2006/relationships/hyperlink" Target="https://login.consultant.ru/link/?req=doc&amp;base=LAW&amp;n=523291&amp;date=22.01.2026&amp;dst=127&amp;field=134" TargetMode = "External"/><Relationship Id="rId137" Type="http://schemas.openxmlformats.org/officeDocument/2006/relationships/hyperlink" Target="https://login.consultant.ru/link/?req=doc&amp;base=RLAW186&amp;n=139442&amp;date=22.01.2026&amp;dst=100012&amp;field=134" TargetMode = "External"/><Relationship Id="rId138" Type="http://schemas.openxmlformats.org/officeDocument/2006/relationships/hyperlink" Target="https://login.consultant.ru/link/?req=doc&amp;base=RLAW186&amp;n=50412&amp;date=22.01.2026&amp;dst=100009&amp;field=134" TargetMode = "External"/><Relationship Id="rId139" Type="http://schemas.openxmlformats.org/officeDocument/2006/relationships/hyperlink" Target="https://login.consultant.ru/link/?req=doc&amp;base=RLAW186&amp;n=50412&amp;date=22.01.2026&amp;dst=100023&amp;field=134" TargetMode = "External"/><Relationship Id="rId140" Type="http://schemas.openxmlformats.org/officeDocument/2006/relationships/hyperlink" Target="https://login.consultant.ru/link/?req=doc&amp;base=RLAW186&amp;n=38132&amp;date=22.01.2026&amp;dst=100012&amp;field=134" TargetMode = "External"/><Relationship Id="rId141" Type="http://schemas.openxmlformats.org/officeDocument/2006/relationships/hyperlink" Target="https://login.consultant.ru/link/?req=doc&amp;base=RLAW186&amp;n=58240&amp;date=22.01.2026&amp;dst=100009&amp;field=134" TargetMode = "External"/><Relationship Id="rId142" Type="http://schemas.openxmlformats.org/officeDocument/2006/relationships/hyperlink" Target="https://login.consultant.ru/link/?req=doc&amp;base=RLAW186&amp;n=112484&amp;date=22.01.2026&amp;dst=100012&amp;field=134" TargetMode = "External"/><Relationship Id="rId143" Type="http://schemas.openxmlformats.org/officeDocument/2006/relationships/hyperlink" Target="https://login.consultant.ru/link/?req=doc&amp;base=RLAW186&amp;n=112484&amp;date=22.01.2026&amp;dst=100014&amp;field=134" TargetMode = "External"/><Relationship Id="rId144" Type="http://schemas.openxmlformats.org/officeDocument/2006/relationships/hyperlink" Target="https://login.consultant.ru/link/?req=doc&amp;base=RLAW186&amp;n=139442&amp;date=22.01.2026&amp;dst=100014&amp;field=134" TargetMode = "External"/><Relationship Id="rId145" Type="http://schemas.openxmlformats.org/officeDocument/2006/relationships/hyperlink" Target="https://login.consultant.ru/link/?req=doc&amp;base=LAW&amp;n=523291&amp;date=22.01.2026" TargetMode = "External"/><Relationship Id="rId146" Type="http://schemas.openxmlformats.org/officeDocument/2006/relationships/hyperlink" Target="https://login.consultant.ru/link/?req=doc&amp;base=LAW&amp;n=523306&amp;date=22.01.2026" TargetMode = "External"/><Relationship Id="rId147" Type="http://schemas.openxmlformats.org/officeDocument/2006/relationships/hyperlink" Target="https://login.consultant.ru/link/?req=doc&amp;base=RLAW186&amp;n=38132&amp;date=22.01.2026&amp;dst=100013&amp;field=134" TargetMode = "External"/><Relationship Id="rId148" Type="http://schemas.openxmlformats.org/officeDocument/2006/relationships/hyperlink" Target="https://login.consultant.ru/link/?req=doc&amp;base=LAW&amp;n=523291&amp;date=22.01.2026&amp;dst=100314&amp;field=134" TargetMode = "External"/><Relationship Id="rId149" Type="http://schemas.openxmlformats.org/officeDocument/2006/relationships/hyperlink" Target="https://login.consultant.ru/link/?req=doc&amp;base=RLAW186&amp;n=81013&amp;date=22.01.2026&amp;dst=100007&amp;field=134" TargetMode = "External"/><Relationship Id="rId150" Type="http://schemas.openxmlformats.org/officeDocument/2006/relationships/hyperlink" Target="https://login.consultant.ru/link/?req=doc&amp;base=RLAW186&amp;n=50412&amp;date=22.01.2026&amp;dst=100024&amp;field=134" TargetMode = "External"/><Relationship Id="rId151" Type="http://schemas.openxmlformats.org/officeDocument/2006/relationships/hyperlink" Target="https://login.consultant.ru/link/?req=doc&amp;base=RLAW186&amp;n=82161&amp;date=22.01.2026&amp;dst=100007&amp;field=134" TargetMode = "External"/><Relationship Id="rId152" Type="http://schemas.openxmlformats.org/officeDocument/2006/relationships/hyperlink" Target="https://login.consultant.ru/link/?req=doc&amp;base=RLAW186&amp;n=126712&amp;date=22.01.2026&amp;dst=100046&amp;field=134" TargetMode = "External"/><Relationship Id="rId153" Type="http://schemas.openxmlformats.org/officeDocument/2006/relationships/hyperlink" Target="https://login.consultant.ru/link/?req=doc&amp;base=RLAW186&amp;n=152127&amp;date=22.01.2026&amp;dst=100013&amp;field=134" TargetMode = "External"/><Relationship Id="rId154" Type="http://schemas.openxmlformats.org/officeDocument/2006/relationships/hyperlink" Target="https://login.consultant.ru/link/?req=doc&amp;base=RLAW186&amp;n=125281&amp;date=22.01.2026&amp;dst=100026&amp;field=134" TargetMode = "External"/><Relationship Id="rId155" Type="http://schemas.openxmlformats.org/officeDocument/2006/relationships/hyperlink" Target="https://login.consultant.ru/link/?req=doc&amp;base=RLAW186&amp;n=92961&amp;date=22.01.2026&amp;dst=100009&amp;field=134" TargetMode = "External"/><Relationship Id="rId156" Type="http://schemas.openxmlformats.org/officeDocument/2006/relationships/hyperlink" Target="https://login.consultant.ru/link/?req=doc&amp;base=RLAW186&amp;n=58240&amp;date=22.01.2026&amp;dst=100012&amp;field=134" TargetMode = "External"/><Relationship Id="rId157" Type="http://schemas.openxmlformats.org/officeDocument/2006/relationships/hyperlink" Target="https://login.consultant.ru/link/?req=doc&amp;base=RLAW186&amp;n=91634&amp;date=22.01.2026&amp;dst=100008&amp;field=134" TargetMode = "External"/><Relationship Id="rId158" Type="http://schemas.openxmlformats.org/officeDocument/2006/relationships/hyperlink" Target="https://login.consultant.ru/link/?req=doc&amp;base=RLAW186&amp;n=109671&amp;date=22.01.2026&amp;dst=100008&amp;field=134" TargetMode = "External"/><Relationship Id="rId159" Type="http://schemas.openxmlformats.org/officeDocument/2006/relationships/hyperlink" Target="https://login.consultant.ru/link/?req=doc&amp;base=RLAW186&amp;n=125281&amp;date=22.01.2026&amp;dst=100027&amp;field=134" TargetMode = "External"/><Relationship Id="rId160" Type="http://schemas.openxmlformats.org/officeDocument/2006/relationships/hyperlink" Target="https://login.consultant.ru/link/?req=doc&amp;base=RLAW186&amp;n=152127&amp;date=22.01.2026&amp;dst=100014&amp;field=134" TargetMode = "External"/><Relationship Id="rId161" Type="http://schemas.openxmlformats.org/officeDocument/2006/relationships/hyperlink" Target="https://login.consultant.ru/link/?req=doc&amp;base=RLAW186&amp;n=58240&amp;date=22.01.2026&amp;dst=100014&amp;field=134" TargetMode = "External"/><Relationship Id="rId162" Type="http://schemas.openxmlformats.org/officeDocument/2006/relationships/hyperlink" Target="https://login.consultant.ru/link/?req=doc&amp;base=RLAW186&amp;n=51610&amp;date=22.01.2026&amp;dst=100020&amp;field=134" TargetMode = "External"/><Relationship Id="rId163" Type="http://schemas.openxmlformats.org/officeDocument/2006/relationships/hyperlink" Target="https://login.consultant.ru/link/?req=doc&amp;base=RLAW186&amp;n=126712&amp;date=22.01.2026&amp;dst=100037&amp;field=134" TargetMode = "External"/><Relationship Id="rId164" Type="http://schemas.openxmlformats.org/officeDocument/2006/relationships/hyperlink" Target="https://login.consultant.ru/link/?req=doc&amp;base=RLAW186&amp;n=126712&amp;date=22.01.2026&amp;dst=100039&amp;field=134" TargetMode = "External"/><Relationship Id="rId165" Type="http://schemas.openxmlformats.org/officeDocument/2006/relationships/hyperlink" Target="https://login.consultant.ru/link/?req=doc&amp;base=RLAW186&amp;n=126712&amp;date=22.01.2026&amp;dst=100040&amp;field=134" TargetMode = "External"/><Relationship Id="rId166" Type="http://schemas.openxmlformats.org/officeDocument/2006/relationships/hyperlink" Target="https://login.consultant.ru/link/?req=doc&amp;base=RLAW186&amp;n=109671&amp;date=22.01.2026&amp;dst=100011&amp;field=134" TargetMode = "External"/><Relationship Id="rId167" Type="http://schemas.openxmlformats.org/officeDocument/2006/relationships/hyperlink" Target="https://login.consultant.ru/link/?req=doc&amp;base=RLAW186&amp;n=109671&amp;date=22.01.2026&amp;dst=100018&amp;field=134" TargetMode = "External"/><Relationship Id="rId168" Type="http://schemas.openxmlformats.org/officeDocument/2006/relationships/hyperlink" Target="https://login.consultant.ru/link/?req=doc&amp;base=RLAW186&amp;n=51610&amp;date=22.01.2026&amp;dst=100021&amp;field=134" TargetMode = "External"/><Relationship Id="rId169" Type="http://schemas.openxmlformats.org/officeDocument/2006/relationships/hyperlink" Target="https://login.consultant.ru/link/?req=doc&amp;base=RLAW186&amp;n=126712&amp;date=22.01.2026&amp;dst=100041&amp;field=134" TargetMode = "External"/><Relationship Id="rId170" Type="http://schemas.openxmlformats.org/officeDocument/2006/relationships/hyperlink" Target="https://login.consultant.ru/link/?req=doc&amp;base=LAW&amp;n=508490&amp;date=22.01.2026" TargetMode = "External"/><Relationship Id="rId171" Type="http://schemas.openxmlformats.org/officeDocument/2006/relationships/hyperlink" Target="https://login.consultant.ru/link/?req=doc&amp;base=RLAW186&amp;n=51610&amp;date=22.01.2026&amp;dst=100022&amp;field=134" TargetMode = "External"/><Relationship Id="rId172" Type="http://schemas.openxmlformats.org/officeDocument/2006/relationships/hyperlink" Target="https://login.consultant.ru/link/?req=doc&amp;base=RLAW186&amp;n=68033&amp;date=22.01.2026&amp;dst=100007&amp;field=134" TargetMode = "External"/><Relationship Id="rId173" Type="http://schemas.openxmlformats.org/officeDocument/2006/relationships/hyperlink" Target="https://login.consultant.ru/link/?req=doc&amp;base=RLAW186&amp;n=126712&amp;date=22.01.2026&amp;dst=100042&amp;field=134" TargetMode = "External"/><Relationship Id="rId174" Type="http://schemas.openxmlformats.org/officeDocument/2006/relationships/hyperlink" Target="https://login.consultant.ru/link/?req=doc&amp;base=RLAW186&amp;n=51610&amp;date=22.01.2026&amp;dst=100023&amp;field=134" TargetMode = "External"/><Relationship Id="rId175" Type="http://schemas.openxmlformats.org/officeDocument/2006/relationships/hyperlink" Target="https://login.consultant.ru/link/?req=doc&amp;base=RLAW186&amp;n=126712&amp;date=22.01.2026&amp;dst=100043&amp;field=134" TargetMode = "External"/><Relationship Id="rId176" Type="http://schemas.openxmlformats.org/officeDocument/2006/relationships/hyperlink" Target="https://login.consultant.ru/link/?req=doc&amp;base=RLAW186&amp;n=51610&amp;date=22.01.2026&amp;dst=100024&amp;field=134" TargetMode = "External"/><Relationship Id="rId177" Type="http://schemas.openxmlformats.org/officeDocument/2006/relationships/hyperlink" Target="https://login.consultant.ru/link/?req=doc&amp;base=RLAW186&amp;n=126712&amp;date=22.01.2026&amp;dst=100044&amp;field=134" TargetMode = "External"/><Relationship Id="rId178" Type="http://schemas.openxmlformats.org/officeDocument/2006/relationships/hyperlink" Target="https://login.consultant.ru/link/?req=doc&amp;base=RLAW186&amp;n=35211&amp;date=22.01.2026&amp;dst=100006&amp;field=134" TargetMode = "External"/><Relationship Id="rId179" Type="http://schemas.openxmlformats.org/officeDocument/2006/relationships/hyperlink" Target="https://login.consultant.ru/link/?req=doc&amp;base=RLAW186&amp;n=58240&amp;date=22.01.2026&amp;dst=100017&amp;field=134" TargetMode = "External"/><Relationship Id="rId180" Type="http://schemas.openxmlformats.org/officeDocument/2006/relationships/hyperlink" Target="https://login.consultant.ru/link/?req=doc&amp;base=RLAW186&amp;n=152127&amp;date=22.01.2026&amp;dst=100015&amp;field=134" TargetMode = "External"/><Relationship Id="rId181" Type="http://schemas.openxmlformats.org/officeDocument/2006/relationships/hyperlink" Target="https://login.consultant.ru/link/?req=doc&amp;base=RLAW186&amp;n=152127&amp;date=22.01.2026&amp;dst=100016&amp;field=134" TargetMode = "External"/><Relationship Id="rId182" Type="http://schemas.openxmlformats.org/officeDocument/2006/relationships/hyperlink" Target="https://login.consultant.ru/link/?req=doc&amp;base=RLAW186&amp;n=38132&amp;date=22.01.2026&amp;dst=100014&amp;field=134" TargetMode = "External"/><Relationship Id="rId183" Type="http://schemas.openxmlformats.org/officeDocument/2006/relationships/hyperlink" Target="https://login.consultant.ru/link/?req=doc&amp;base=RLAW186&amp;n=51610&amp;date=22.01.2026&amp;dst=100026&amp;field=134" TargetMode = "External"/><Relationship Id="rId184" Type="http://schemas.openxmlformats.org/officeDocument/2006/relationships/hyperlink" Target="https://login.consultant.ru/link/?req=doc&amp;base=RLAW186&amp;n=126712&amp;date=22.01.2026&amp;dst=100049&amp;field=134" TargetMode = "External"/><Relationship Id="rId185" Type="http://schemas.openxmlformats.org/officeDocument/2006/relationships/hyperlink" Target="https://login.consultant.ru/link/?req=doc&amp;base=RLAW186&amp;n=51610&amp;date=22.01.2026&amp;dst=100027&amp;field=134" TargetMode = "External"/><Relationship Id="rId186" Type="http://schemas.openxmlformats.org/officeDocument/2006/relationships/hyperlink" Target="https://login.consultant.ru/link/?req=doc&amp;base=RLAW186&amp;n=34429&amp;date=22.01.2026&amp;dst=100007&amp;field=134" TargetMode = "External"/><Relationship Id="rId187" Type="http://schemas.openxmlformats.org/officeDocument/2006/relationships/hyperlink" Target="https://login.consultant.ru/link/?req=doc&amp;base=RLAW186&amp;n=58240&amp;date=22.01.2026&amp;dst=100020&amp;field=134" TargetMode = "External"/><Relationship Id="rId188" Type="http://schemas.openxmlformats.org/officeDocument/2006/relationships/hyperlink" Target="https://login.consultant.ru/link/?req=doc&amp;base=RLAW186&amp;n=23915&amp;date=22.01.2026&amp;dst=100008&amp;field=134" TargetMode = "External"/><Relationship Id="rId189" Type="http://schemas.openxmlformats.org/officeDocument/2006/relationships/hyperlink" Target="https://login.consultant.ru/link/?req=doc&amp;base=LAW&amp;n=520107&amp;date=22.01.2026&amp;dst=100048&amp;field=134" TargetMode = "External"/><Relationship Id="rId190" Type="http://schemas.openxmlformats.org/officeDocument/2006/relationships/hyperlink" Target="https://login.consultant.ru/link/?req=doc&amp;base=RLAW186&amp;n=75177&amp;date=22.01.2026&amp;dst=100012&amp;field=134" TargetMode = "External"/><Relationship Id="rId191" Type="http://schemas.openxmlformats.org/officeDocument/2006/relationships/hyperlink" Target="https://login.consultant.ru/link/?req=doc&amp;base=RLAW186&amp;n=51610&amp;date=22.01.2026&amp;dst=100029&amp;field=134" TargetMode = "External"/><Relationship Id="rId192" Type="http://schemas.openxmlformats.org/officeDocument/2006/relationships/hyperlink" Target="https://login.consultant.ru/link/?req=doc&amp;base=RLAW186&amp;n=126712&amp;date=22.01.2026&amp;dst=100051&amp;field=134" TargetMode = "External"/><Relationship Id="rId193" Type="http://schemas.openxmlformats.org/officeDocument/2006/relationships/hyperlink" Target="https://login.consultant.ru/link/?req=doc&amp;base=RLAW186&amp;n=51610&amp;date=22.01.2026&amp;dst=100030&amp;field=134" TargetMode = "External"/><Relationship Id="rId194" Type="http://schemas.openxmlformats.org/officeDocument/2006/relationships/hyperlink" Target="https://login.consultant.ru/link/?req=doc&amp;base=RLAW186&amp;n=126712&amp;date=22.01.2026&amp;dst=100052&amp;field=134" TargetMode = "External"/><Relationship Id="rId195" Type="http://schemas.openxmlformats.org/officeDocument/2006/relationships/hyperlink" Target="https://login.consultant.ru/link/?req=doc&amp;base=RLAW186&amp;n=117132&amp;date=22.01.2026&amp;dst=100010&amp;field=134" TargetMode = "External"/><Relationship Id="rId196" Type="http://schemas.openxmlformats.org/officeDocument/2006/relationships/hyperlink" Target="https://login.consultant.ru/link/?req=doc&amp;base=LAW&amp;n=520107&amp;date=22.01.2026&amp;dst=100048&amp;field=134" TargetMode = "External"/><Relationship Id="rId197" Type="http://schemas.openxmlformats.org/officeDocument/2006/relationships/hyperlink" Target="https://login.consultant.ru/link/?req=doc&amp;base=RLAW186&amp;n=75177&amp;date=22.01.2026&amp;dst=100013&amp;field=134" TargetMode = "External"/><Relationship Id="rId198" Type="http://schemas.openxmlformats.org/officeDocument/2006/relationships/hyperlink" Target="https://login.consultant.ru/link/?req=doc&amp;base=RLAW186&amp;n=117132&amp;date=22.01.2026&amp;dst=100011&amp;field=134" TargetMode = "External"/><Relationship Id="rId199" Type="http://schemas.openxmlformats.org/officeDocument/2006/relationships/hyperlink" Target="https://login.consultant.ru/link/?req=doc&amp;base=RLAW186&amp;n=151577&amp;date=22.01.2026&amp;dst=100086&amp;field=134" TargetMode = "External"/><Relationship Id="rId200" Type="http://schemas.openxmlformats.org/officeDocument/2006/relationships/hyperlink" Target="https://login.consultant.ru/link/?req=doc&amp;base=RLAW186&amp;n=23915&amp;date=22.01.2026&amp;dst=100010&amp;field=134" TargetMode = "External"/><Relationship Id="rId201" Type="http://schemas.openxmlformats.org/officeDocument/2006/relationships/hyperlink" Target="https://login.consultant.ru/link/?req=doc&amp;base=RLAW186&amp;n=34429&amp;date=22.01.2026&amp;dst=100010&amp;field=134" TargetMode = "External"/><Relationship Id="rId202" Type="http://schemas.openxmlformats.org/officeDocument/2006/relationships/hyperlink" Target="https://login.consultant.ru/link/?req=doc&amp;base=RLAW186&amp;n=153743&amp;date=22.01.2026&amp;dst=100026&amp;field=134" TargetMode = "External"/><Relationship Id="rId203" Type="http://schemas.openxmlformats.org/officeDocument/2006/relationships/hyperlink" Target="https://login.consultant.ru/link/?req=doc&amp;base=RLAW186&amp;n=23915&amp;date=22.01.2026&amp;dst=100011&amp;field=134" TargetMode = "External"/><Relationship Id="rId204" Type="http://schemas.openxmlformats.org/officeDocument/2006/relationships/hyperlink" Target="https://login.consultant.ru/link/?req=doc&amp;base=RLAW186&amp;n=34429&amp;date=22.01.2026&amp;dst=100012&amp;field=134" TargetMode = "External"/><Relationship Id="rId205" Type="http://schemas.openxmlformats.org/officeDocument/2006/relationships/hyperlink" Target="https://login.consultant.ru/link/?req=doc&amp;base=RLAW186&amp;n=51610&amp;date=22.01.2026&amp;dst=100031&amp;field=134" TargetMode = "External"/><Relationship Id="rId206" Type="http://schemas.openxmlformats.org/officeDocument/2006/relationships/hyperlink" Target="https://login.consultant.ru/link/?req=doc&amp;base=RLAW186&amp;n=126712&amp;date=22.01.2026&amp;dst=100053&amp;field=134" TargetMode = "External"/><Relationship Id="rId207" Type="http://schemas.openxmlformats.org/officeDocument/2006/relationships/hyperlink" Target="https://login.consultant.ru/link/?req=doc&amp;base=RLAW186&amp;n=23915&amp;date=22.01.2026&amp;dst=100015&amp;field=134" TargetMode = "External"/><Relationship Id="rId208" Type="http://schemas.openxmlformats.org/officeDocument/2006/relationships/hyperlink" Target="https://login.consultant.ru/link/?req=doc&amp;base=RLAW186&amp;n=34429&amp;date=22.01.2026&amp;dst=100013&amp;field=134" TargetMode = "External"/><Relationship Id="rId209" Type="http://schemas.openxmlformats.org/officeDocument/2006/relationships/hyperlink" Target="https://login.consultant.ru/link/?req=doc&amp;base=RLAW186&amp;n=51610&amp;date=22.01.2026&amp;dst=100033&amp;field=134" TargetMode = "External"/><Relationship Id="rId210" Type="http://schemas.openxmlformats.org/officeDocument/2006/relationships/hyperlink" Target="https://login.consultant.ru/link/?req=doc&amp;base=RLAW186&amp;n=82161&amp;date=22.01.2026&amp;dst=100010&amp;field=134" TargetMode = "External"/><Relationship Id="rId211" Type="http://schemas.openxmlformats.org/officeDocument/2006/relationships/hyperlink" Target="https://login.consultant.ru/link/?req=doc&amp;base=RLAW186&amp;n=78384&amp;date=22.01.2026&amp;dst=100007&amp;field=134" TargetMode = "External"/><Relationship Id="rId212" Type="http://schemas.openxmlformats.org/officeDocument/2006/relationships/hyperlink" Target="https://login.consultant.ru/link/?req=doc&amp;base=RLAW186&amp;n=126712&amp;date=22.01.2026&amp;dst=100054&amp;field=134" TargetMode = "External"/><Relationship Id="rId213" Type="http://schemas.openxmlformats.org/officeDocument/2006/relationships/hyperlink" Target="https://login.consultant.ru/link/?req=doc&amp;base=RLAW186&amp;n=82161&amp;date=22.01.2026&amp;dst=100011&amp;field=134" TargetMode = "External"/><Relationship Id="rId214" Type="http://schemas.openxmlformats.org/officeDocument/2006/relationships/hyperlink" Target="https://login.consultant.ru/link/?req=doc&amp;base=RLAW186&amp;n=75177&amp;date=22.01.2026&amp;dst=100014&amp;field=134" TargetMode = "External"/><Relationship Id="rId215" Type="http://schemas.openxmlformats.org/officeDocument/2006/relationships/hyperlink" Target="https://login.consultant.ru/link/?req=doc&amp;base=LAW&amp;n=523293&amp;date=22.01.2026&amp;dst=100913&amp;field=134" TargetMode = "External"/><Relationship Id="rId216" Type="http://schemas.openxmlformats.org/officeDocument/2006/relationships/hyperlink" Target="https://login.consultant.ru/link/?req=doc&amp;base=RLAW186&amp;n=151577&amp;date=22.01.2026&amp;dst=41&amp;field=134" TargetMode = "External"/><Relationship Id="rId217" Type="http://schemas.openxmlformats.org/officeDocument/2006/relationships/hyperlink" Target="https://login.consultant.ru/link/?req=doc&amp;base=RLAW186&amp;n=117132&amp;date=22.01.2026&amp;dst=100013&amp;field=134" TargetMode = "External"/><Relationship Id="rId218" Type="http://schemas.openxmlformats.org/officeDocument/2006/relationships/hyperlink" Target="https://login.consultant.ru/link/?req=doc&amp;base=RLAW186&amp;n=152127&amp;date=22.01.2026&amp;dst=100017&amp;field=134" TargetMode = "External"/><Relationship Id="rId219" Type="http://schemas.openxmlformats.org/officeDocument/2006/relationships/hyperlink" Target="https://login.consultant.ru/link/?req=doc&amp;base=RLAW186&amp;n=152127&amp;date=22.01.2026&amp;dst=100019&amp;field=134" TargetMode = "External"/><Relationship Id="rId220" Type="http://schemas.openxmlformats.org/officeDocument/2006/relationships/hyperlink" Target="https://login.consultant.ru/link/?req=doc&amp;base=RLAW186&amp;n=152127&amp;date=22.01.2026&amp;dst=100021&amp;field=134" TargetMode = "External"/><Relationship Id="rId221" Type="http://schemas.openxmlformats.org/officeDocument/2006/relationships/hyperlink" Target="https://login.consultant.ru/link/?req=doc&amp;base=RLAW186&amp;n=152127&amp;date=22.01.2026&amp;dst=100023&amp;field=134" TargetMode = "External"/><Relationship Id="rId222" Type="http://schemas.openxmlformats.org/officeDocument/2006/relationships/hyperlink" Target="https://login.consultant.ru/link/?req=doc&amp;base=RLAW186&amp;n=152127&amp;date=22.01.2026&amp;dst=100024&amp;field=134" TargetMode = "External"/><Relationship Id="rId223" Type="http://schemas.openxmlformats.org/officeDocument/2006/relationships/hyperlink" Target="https://login.consultant.ru/link/?req=doc&amp;base=RLAW186&amp;n=152127&amp;date=22.01.2026&amp;dst=100026&amp;field=134" TargetMode = "External"/><Relationship Id="rId224" Type="http://schemas.openxmlformats.org/officeDocument/2006/relationships/hyperlink" Target="https://login.consultant.ru/link/?req=doc&amp;base=RLAW186&amp;n=58240&amp;date=22.01.2026&amp;dst=100026&amp;field=134" TargetMode = "External"/><Relationship Id="rId225" Type="http://schemas.openxmlformats.org/officeDocument/2006/relationships/hyperlink" Target="https://login.consultant.ru/link/?req=doc&amp;base=RLAW186&amp;n=51610&amp;date=22.01.2026&amp;dst=100038&amp;field=134" TargetMode = "External"/><Relationship Id="rId226" Type="http://schemas.openxmlformats.org/officeDocument/2006/relationships/hyperlink" Target="https://login.consultant.ru/link/?req=doc&amp;base=RLAW186&amp;n=126712&amp;date=22.01.2026&amp;dst=100057&amp;field=134" TargetMode = "External"/><Relationship Id="rId227" Type="http://schemas.openxmlformats.org/officeDocument/2006/relationships/hyperlink" Target="https://login.consultant.ru/link/?req=doc&amp;base=RLAW186&amp;n=79955&amp;date=22.01.2026&amp;dst=100009&amp;field=134" TargetMode = "External"/><Relationship Id="rId228" Type="http://schemas.openxmlformats.org/officeDocument/2006/relationships/hyperlink" Target="https://login.consultant.ru/link/?req=doc&amp;base=RLAW186&amp;n=109671&amp;date=22.01.2026&amp;dst=100020&amp;field=134" TargetMode = "External"/><Relationship Id="rId229" Type="http://schemas.openxmlformats.org/officeDocument/2006/relationships/hyperlink" Target="https://login.consultant.ru/link/?req=doc&amp;base=RLAW186&amp;n=91634&amp;date=22.01.2026&amp;dst=100016&amp;field=134" TargetMode = "External"/><Relationship Id="rId230" Type="http://schemas.openxmlformats.org/officeDocument/2006/relationships/hyperlink" Target="https://login.consultant.ru/link/?req=doc&amp;base=LAW&amp;n=523291&amp;date=22.01.2026&amp;dst=100221&amp;field=134" TargetMode = "External"/><Relationship Id="rId231" Type="http://schemas.openxmlformats.org/officeDocument/2006/relationships/hyperlink" Target="https://login.consultant.ru/link/?req=doc&amp;base=LAW&amp;n=523291&amp;date=22.01.2026" TargetMode = "External"/><Relationship Id="rId232" Type="http://schemas.openxmlformats.org/officeDocument/2006/relationships/hyperlink" Target="https://login.consultant.ru/link/?req=doc&amp;base=RLAW186&amp;n=109671&amp;date=22.01.2026&amp;dst=100022&amp;field=134" TargetMode = "External"/><Relationship Id="rId233" Type="http://schemas.openxmlformats.org/officeDocument/2006/relationships/hyperlink" Target="https://login.consultant.ru/link/?req=doc&amp;base=LAW&amp;n=523291&amp;date=22.01.2026" TargetMode = "External"/><Relationship Id="rId234" Type="http://schemas.openxmlformats.org/officeDocument/2006/relationships/hyperlink" Target="https://login.consultant.ru/link/?req=doc&amp;base=LAW&amp;n=523306&amp;date=22.01.2026" TargetMode = "External"/><Relationship Id="rId235" Type="http://schemas.openxmlformats.org/officeDocument/2006/relationships/hyperlink" Target="https://login.consultant.ru/link/?req=doc&amp;base=LAW&amp;n=523291&amp;date=22.01.2026&amp;dst=30&amp;field=134" TargetMode = "External"/><Relationship Id="rId236" Type="http://schemas.openxmlformats.org/officeDocument/2006/relationships/hyperlink" Target="https://login.consultant.ru/link/?req=doc&amp;base=LAW&amp;n=523291&amp;date=22.01.2026" TargetMode = "External"/><Relationship Id="rId237" Type="http://schemas.openxmlformats.org/officeDocument/2006/relationships/hyperlink" Target="https://login.consultant.ru/link/?req=doc&amp;base=LAW&amp;n=523306&amp;date=22.01.2026&amp;dst=336&amp;field=134" TargetMode = "External"/><Relationship Id="rId238" Type="http://schemas.openxmlformats.org/officeDocument/2006/relationships/hyperlink" Target="https://login.consultant.ru/link/?req=doc&amp;base=LAW&amp;n=523306&amp;date=22.01.2026&amp;dst=339&amp;field=134" TargetMode = "External"/><Relationship Id="rId239" Type="http://schemas.openxmlformats.org/officeDocument/2006/relationships/hyperlink" Target="https://login.consultant.ru/link/?req=doc&amp;base=RLAW186&amp;n=135150&amp;date=22.01.2026&amp;dst=100007&amp;field=134" TargetMode = "External"/><Relationship Id="rId240" Type="http://schemas.openxmlformats.org/officeDocument/2006/relationships/hyperlink" Target="https://login.consultant.ru/link/?req=doc&amp;base=LAW&amp;n=523291&amp;date=22.01.2026" TargetMode = "External"/><Relationship Id="rId241" Type="http://schemas.openxmlformats.org/officeDocument/2006/relationships/hyperlink" Target="https://login.consultant.ru/link/?req=doc&amp;base=RLAW186&amp;n=151577&amp;date=22.01.2026&amp;dst=100415&amp;field=134" TargetMode = "External"/><Relationship Id="rId242" Type="http://schemas.openxmlformats.org/officeDocument/2006/relationships/hyperlink" Target="https://login.consultant.ru/link/?req=doc&amp;base=LAW&amp;n=523306&amp;date=22.01.2026&amp;dst=114&amp;field=134" TargetMode = "External"/><Relationship Id="rId243" Type="http://schemas.openxmlformats.org/officeDocument/2006/relationships/hyperlink" Target="https://login.consultant.ru/link/?req=doc&amp;base=RLAW186&amp;n=135150&amp;date=22.01.2026&amp;dst=100009&amp;field=134" TargetMode = "External"/><Relationship Id="rId244" Type="http://schemas.openxmlformats.org/officeDocument/2006/relationships/hyperlink" Target="https://login.consultant.ru/link/?req=doc&amp;base=LAW&amp;n=523291&amp;date=22.01.2026&amp;dst=31&amp;field=134" TargetMode = "External"/><Relationship Id="rId245" Type="http://schemas.openxmlformats.org/officeDocument/2006/relationships/hyperlink" Target="https://login.consultant.ru/link/?req=doc&amp;base=LAW&amp;n=523291&amp;date=22.01.2026&amp;dst=32&amp;field=134" TargetMode = "External"/><Relationship Id="rId246" Type="http://schemas.openxmlformats.org/officeDocument/2006/relationships/hyperlink" Target="https://login.consultant.ru/link/?req=doc&amp;base=RLAW186&amp;n=109671&amp;date=22.01.2026&amp;dst=100023&amp;field=134" TargetMode = "External"/><Relationship Id="rId247" Type="http://schemas.openxmlformats.org/officeDocument/2006/relationships/hyperlink" Target="https://login.consultant.ru/link/?req=doc&amp;base=LAW&amp;n=523291&amp;date=22.01.2026&amp;dst=100133&amp;field=134" TargetMode = "External"/><Relationship Id="rId248" Type="http://schemas.openxmlformats.org/officeDocument/2006/relationships/hyperlink" Target="https://login.consultant.ru/link/?req=doc&amp;base=RLAW186&amp;n=109671&amp;date=22.01.2026&amp;dst=100026&amp;field=134" TargetMode = "External"/><Relationship Id="rId249" Type="http://schemas.openxmlformats.org/officeDocument/2006/relationships/hyperlink" Target="https://login.consultant.ru/link/?req=doc&amp;base=RLAW186&amp;n=109671&amp;date=22.01.2026&amp;dst=100027&amp;field=134" TargetMode = "External"/><Relationship Id="rId250" Type="http://schemas.openxmlformats.org/officeDocument/2006/relationships/hyperlink" Target="https://login.consultant.ru/link/?req=doc&amp;base=LAW&amp;n=523291&amp;date=22.01.2026&amp;dst=127&amp;field=134" TargetMode = "External"/><Relationship Id="rId251" Type="http://schemas.openxmlformats.org/officeDocument/2006/relationships/hyperlink" Target="https://login.consultant.ru/link/?req=doc&amp;base=RLAW186&amp;n=139442&amp;date=22.01.2026&amp;dst=100017&amp;field=134" TargetMode = "External"/><Relationship Id="rId252" Type="http://schemas.openxmlformats.org/officeDocument/2006/relationships/hyperlink" Target="https://login.consultant.ru/link/?req=doc&amp;base=RLAW186&amp;n=145796&amp;date=22.01.2026&amp;dst=100006&amp;field=134" TargetMode = "External"/><Relationship Id="rId253" Type="http://schemas.openxmlformats.org/officeDocument/2006/relationships/hyperlink" Target="https://login.consultant.ru/link/?req=doc&amp;base=RLAW186&amp;n=50412&amp;date=22.01.2026&amp;dst=100027&amp;field=134" TargetMode = "External"/><Relationship Id="rId254" Type="http://schemas.openxmlformats.org/officeDocument/2006/relationships/hyperlink" Target="https://login.consultant.ru/link/?req=doc&amp;base=RLAW186&amp;n=50412&amp;date=22.01.2026&amp;dst=100028&amp;field=134" TargetMode = "External"/><Relationship Id="rId255" Type="http://schemas.openxmlformats.org/officeDocument/2006/relationships/hyperlink" Target="https://login.consultant.ru/link/?req=doc&amp;base=LAW&amp;n=523291&amp;date=22.01.2026&amp;dst=100314&amp;field=134" TargetMode = "External"/><Relationship Id="rId256" Type="http://schemas.openxmlformats.org/officeDocument/2006/relationships/hyperlink" Target="https://login.consultant.ru/link/?req=doc&amp;base=RLAW186&amp;n=81013&amp;date=22.01.2026&amp;dst=100009&amp;field=134" TargetMode = "External"/><Relationship Id="rId257" Type="http://schemas.openxmlformats.org/officeDocument/2006/relationships/hyperlink" Target="https://login.consultant.ru/link/?req=doc&amp;base=RLAW186&amp;n=139442&amp;date=22.01.2026&amp;dst=100019&amp;field=134" TargetMode = "External"/><Relationship Id="rId258" Type="http://schemas.openxmlformats.org/officeDocument/2006/relationships/hyperlink" Target="https://login.consultant.ru/link/?req=doc&amp;base=RLAW186&amp;n=51610&amp;date=22.01.2026&amp;dst=100040&amp;field=134" TargetMode = "External"/><Relationship Id="rId259" Type="http://schemas.openxmlformats.org/officeDocument/2006/relationships/hyperlink" Target="https://login.consultant.ru/link/?req=doc&amp;base=RLAW186&amp;n=58240&amp;date=22.01.2026&amp;dst=100042&amp;field=134" TargetMode = "External"/><Relationship Id="rId260" Type="http://schemas.openxmlformats.org/officeDocument/2006/relationships/hyperlink" Target="https://login.consultant.ru/link/?req=doc&amp;base=RLAW186&amp;n=126712&amp;date=22.01.2026&amp;dst=100059&amp;field=134" TargetMode = "External"/><Relationship Id="rId261" Type="http://schemas.openxmlformats.org/officeDocument/2006/relationships/hyperlink" Target="https://login.consultant.ru/link/?req=doc&amp;base=RLAW186&amp;n=146792&amp;date=22.01.2026&amp;dst=101182&amp;field=134" TargetMode = "External"/><Relationship Id="rId262" Type="http://schemas.openxmlformats.org/officeDocument/2006/relationships/hyperlink" Target="https://login.consultant.ru/link/?req=doc&amp;base=RLAW186&amp;n=58240&amp;date=22.01.2026&amp;dst=100043&amp;field=134" TargetMode = "External"/><Relationship Id="rId263" Type="http://schemas.openxmlformats.org/officeDocument/2006/relationships/hyperlink" Target="https://login.consultant.ru/link/?req=doc&amp;base=RLAW186&amp;n=51610&amp;date=22.01.2026&amp;dst=100043&amp;field=134" TargetMode = "External"/><Relationship Id="rId264" Type="http://schemas.openxmlformats.org/officeDocument/2006/relationships/hyperlink" Target="https://login.consultant.ru/link/?req=doc&amp;base=RLAW186&amp;n=126712&amp;date=22.01.2026&amp;dst=100062&amp;field=134" TargetMode = "External"/><Relationship Id="rId265" Type="http://schemas.openxmlformats.org/officeDocument/2006/relationships/hyperlink" Target="https://login.consultant.ru/link/?req=doc&amp;base=RLAW186&amp;n=51610&amp;date=22.01.2026&amp;dst=100044&amp;field=134" TargetMode = "External"/><Relationship Id="rId266" Type="http://schemas.openxmlformats.org/officeDocument/2006/relationships/hyperlink" Target="https://login.consultant.ru/link/?req=doc&amp;base=RLAW186&amp;n=126712&amp;date=22.01.2026&amp;dst=100063&amp;field=134" TargetMode = "External"/><Relationship Id="rId267" Type="http://schemas.openxmlformats.org/officeDocument/2006/relationships/hyperlink" Target="https://login.consultant.ru/link/?req=doc&amp;base=RLAW186&amp;n=142247&amp;date=22.01.2026&amp;dst=100089&amp;field=134" TargetMode = "External"/><Relationship Id="rId268" Type="http://schemas.openxmlformats.org/officeDocument/2006/relationships/hyperlink" Target="https://login.consultant.ru/link/?req=doc&amp;base=RLAW186&amp;n=58240&amp;date=22.01.2026&amp;dst=100044&amp;field=134" TargetMode = "External"/><Relationship Id="rId269" Type="http://schemas.openxmlformats.org/officeDocument/2006/relationships/hyperlink" Target="https://login.consultant.ru/link/?req=doc&amp;base=RLAW186&amp;n=126712&amp;date=22.01.2026&amp;dst=100064&amp;field=134" TargetMode = "External"/><Relationship Id="rId270" Type="http://schemas.openxmlformats.org/officeDocument/2006/relationships/hyperlink" Target="https://login.consultant.ru/link/?req=doc&amp;base=RLAW186&amp;n=51610&amp;date=22.01.2026&amp;dst=100045&amp;field=134" TargetMode = "External"/><Relationship Id="rId271" Type="http://schemas.openxmlformats.org/officeDocument/2006/relationships/hyperlink" Target="https://login.consultant.ru/link/?req=doc&amp;base=RLAW186&amp;n=126846&amp;date=22.01.2026&amp;dst=100008&amp;field=134" TargetMode = "External"/><Relationship Id="rId272" Type="http://schemas.openxmlformats.org/officeDocument/2006/relationships/hyperlink" Target="https://login.consultant.ru/link/?req=doc&amp;base=RLAW186&amp;n=51610&amp;date=22.01.2026&amp;dst=100046&amp;field=134" TargetMode = "External"/><Relationship Id="rId273" Type="http://schemas.openxmlformats.org/officeDocument/2006/relationships/hyperlink" Target="https://login.consultant.ru/link/?req=doc&amp;base=RLAW186&amp;n=126712&amp;date=22.01.2026&amp;dst=100065&amp;field=134" TargetMode = "External"/><Relationship Id="rId274" Type="http://schemas.openxmlformats.org/officeDocument/2006/relationships/hyperlink" Target="https://login.consultant.ru/link/?req=doc&amp;base=LAW&amp;n=523291&amp;date=22.01.2026&amp;dst=100171&amp;field=134" TargetMode = "External"/><Relationship Id="rId275" Type="http://schemas.openxmlformats.org/officeDocument/2006/relationships/hyperlink" Target="https://login.consultant.ru/link/?req=doc&amp;base=LAW&amp;n=520107&amp;date=22.01.2026&amp;dst=100048&amp;field=134" TargetMode = "External"/><Relationship Id="rId276" Type="http://schemas.openxmlformats.org/officeDocument/2006/relationships/hyperlink" Target="https://login.consultant.ru/link/?req=doc&amp;base=RLAW186&amp;n=75177&amp;date=22.01.2026&amp;dst=100019&amp;field=134" TargetMode = "External"/><Relationship Id="rId277" Type="http://schemas.openxmlformats.org/officeDocument/2006/relationships/hyperlink" Target="https://login.consultant.ru/link/?req=doc&amp;base=RLAW186&amp;n=51610&amp;date=22.01.2026&amp;dst=100047&amp;field=134" TargetMode = "External"/><Relationship Id="rId278" Type="http://schemas.openxmlformats.org/officeDocument/2006/relationships/hyperlink" Target="https://login.consultant.ru/link/?req=doc&amp;base=RLAW186&amp;n=58240&amp;date=22.01.2026&amp;dst=100045&amp;field=134" TargetMode = "External"/><Relationship Id="rId279" Type="http://schemas.openxmlformats.org/officeDocument/2006/relationships/hyperlink" Target="https://login.consultant.ru/link/?req=doc&amp;base=RLAW186&amp;n=126712&amp;date=22.01.2026&amp;dst=100066&amp;field=134" TargetMode = "External"/><Relationship Id="rId280" Type="http://schemas.openxmlformats.org/officeDocument/2006/relationships/hyperlink" Target="https://login.consultant.ru/link/?req=doc&amp;base=RLAW186&amp;n=152127&amp;date=22.01.2026&amp;dst=100028&amp;field=134" TargetMode = "External"/><Relationship Id="rId281" Type="http://schemas.openxmlformats.org/officeDocument/2006/relationships/hyperlink" Target="https://login.consultant.ru/link/?req=doc&amp;base=RLAW186&amp;n=51610&amp;date=22.01.2026&amp;dst=100050&amp;field=134" TargetMode = "External"/><Relationship Id="rId282" Type="http://schemas.openxmlformats.org/officeDocument/2006/relationships/hyperlink" Target="https://login.consultant.ru/link/?req=doc&amp;base=RLAW186&amp;n=126712&amp;date=22.01.2026&amp;dst=100069&amp;field=134" TargetMode = "External"/><Relationship Id="rId283" Type="http://schemas.openxmlformats.org/officeDocument/2006/relationships/hyperlink" Target="https://login.consultant.ru/link/?req=doc&amp;base=RLAW186&amp;n=51610&amp;date=22.01.2026&amp;dst=100051&amp;field=134" TargetMode = "External"/><Relationship Id="rId284" Type="http://schemas.openxmlformats.org/officeDocument/2006/relationships/hyperlink" Target="https://login.consultant.ru/link/?req=doc&amp;base=RLAW186&amp;n=58240&amp;date=22.01.2026&amp;dst=100046&amp;field=134" TargetMode = "External"/><Relationship Id="rId285" Type="http://schemas.openxmlformats.org/officeDocument/2006/relationships/hyperlink" Target="https://login.consultant.ru/link/?req=doc&amp;base=RLAW186&amp;n=126712&amp;date=22.01.2026&amp;dst=100070&amp;field=134" TargetMode = "External"/><Relationship Id="rId286" Type="http://schemas.openxmlformats.org/officeDocument/2006/relationships/hyperlink" Target="https://login.consultant.ru/link/?req=doc&amp;base=RLAW186&amp;n=152127&amp;date=22.01.2026&amp;dst=100029&amp;field=134" TargetMode = "External"/><Relationship Id="rId287" Type="http://schemas.openxmlformats.org/officeDocument/2006/relationships/hyperlink" Target="https://login.consultant.ru/link/?req=doc&amp;base=RLAW186&amp;n=51610&amp;date=22.01.2026&amp;dst=100053&amp;field=134" TargetMode = "External"/><Relationship Id="rId288" Type="http://schemas.openxmlformats.org/officeDocument/2006/relationships/hyperlink" Target="https://login.consultant.ru/link/?req=doc&amp;base=RLAW186&amp;n=126712&amp;date=22.01.2026&amp;dst=100074&amp;field=134" TargetMode = "External"/><Relationship Id="rId289" Type="http://schemas.openxmlformats.org/officeDocument/2006/relationships/hyperlink" Target="https://login.consultant.ru/link/?req=doc&amp;base=RLAW186&amp;n=51610&amp;date=22.01.2026&amp;dst=100054&amp;field=134" TargetMode = "External"/><Relationship Id="rId290" Type="http://schemas.openxmlformats.org/officeDocument/2006/relationships/hyperlink" Target="https://login.consultant.ru/link/?req=doc&amp;base=RLAW186&amp;n=109671&amp;date=22.01.2026&amp;dst=100029&amp;field=134" TargetMode = "External"/><Relationship Id="rId291" Type="http://schemas.openxmlformats.org/officeDocument/2006/relationships/hyperlink" Target="https://login.consultant.ru/link/?req=doc&amp;base=RLAW186&amp;n=126712&amp;date=22.01.2026&amp;dst=100075&amp;field=134" TargetMode = "External"/><Relationship Id="rId292" Type="http://schemas.openxmlformats.org/officeDocument/2006/relationships/hyperlink" Target="https://login.consultant.ru/link/?req=doc&amp;base=RLAW186&amp;n=139442&amp;date=22.01.2026&amp;dst=100021&amp;field=134" TargetMode = "External"/><Relationship Id="rId293" Type="http://schemas.openxmlformats.org/officeDocument/2006/relationships/hyperlink" Target="https://login.consultant.ru/link/?req=doc&amp;base=RLAW186&amp;n=139442&amp;date=22.01.2026&amp;dst=100023&amp;field=134" TargetMode = "External"/><Relationship Id="rId294" Type="http://schemas.openxmlformats.org/officeDocument/2006/relationships/hyperlink" Target="https://login.consultant.ru/link/?req=doc&amp;base=LAW&amp;n=520107&amp;date=22.01.2026&amp;dst=100048&amp;field=134" TargetMode = "External"/><Relationship Id="rId295" Type="http://schemas.openxmlformats.org/officeDocument/2006/relationships/hyperlink" Target="https://login.consultant.ru/link/?req=doc&amp;base=RLAW186&amp;n=75177&amp;date=22.01.2026&amp;dst=100020&amp;field=134" TargetMode = "External"/><Relationship Id="rId296" Type="http://schemas.openxmlformats.org/officeDocument/2006/relationships/hyperlink" Target="https://login.consultant.ru/link/?req=doc&amp;base=RLAW186&amp;n=51610&amp;date=22.01.2026&amp;dst=100055&amp;field=134" TargetMode = "External"/><Relationship Id="rId297" Type="http://schemas.openxmlformats.org/officeDocument/2006/relationships/hyperlink" Target="https://login.consultant.ru/link/?req=doc&amp;base=RLAW186&amp;n=58240&amp;date=22.01.2026&amp;dst=100048&amp;field=134" TargetMode = "External"/><Relationship Id="rId298" Type="http://schemas.openxmlformats.org/officeDocument/2006/relationships/hyperlink" Target="https://login.consultant.ru/link/?req=doc&amp;base=RLAW186&amp;n=109671&amp;date=22.01.2026&amp;dst=100031&amp;field=134" TargetMode = "External"/><Relationship Id="rId299" Type="http://schemas.openxmlformats.org/officeDocument/2006/relationships/hyperlink" Target="https://login.consultant.ru/link/?req=doc&amp;base=RLAW186&amp;n=58240&amp;date=22.01.2026&amp;dst=100049&amp;field=134" TargetMode = "External"/><Relationship Id="rId300" Type="http://schemas.openxmlformats.org/officeDocument/2006/relationships/hyperlink" Target="https://login.consultant.ru/link/?req=doc&amp;base=RLAW186&amp;n=59553&amp;date=22.01.2026&amp;dst=100008&amp;field=134" TargetMode = "External"/><Relationship Id="rId301" Type="http://schemas.openxmlformats.org/officeDocument/2006/relationships/hyperlink" Target="https://login.consultant.ru/link/?req=doc&amp;base=RLAW186&amp;n=51610&amp;date=22.01.2026&amp;dst=100056&amp;field=134" TargetMode = "External"/><Relationship Id="rId302" Type="http://schemas.openxmlformats.org/officeDocument/2006/relationships/hyperlink" Target="https://login.consultant.ru/link/?req=doc&amp;base=LAW&amp;n=523253&amp;date=22.01.2026&amp;dst=100635&amp;field=134" TargetMode = "External"/><Relationship Id="rId303" Type="http://schemas.openxmlformats.org/officeDocument/2006/relationships/hyperlink" Target="https://login.consultant.ru/link/?req=doc&amp;base=RLAW186&amp;n=50412&amp;date=22.01.2026&amp;dst=100029&amp;field=134" TargetMode = "External"/><Relationship Id="rId304" Type="http://schemas.openxmlformats.org/officeDocument/2006/relationships/hyperlink" Target="https://login.consultant.ru/link/?req=doc&amp;base=RLAW186&amp;n=51610&amp;date=22.01.2026&amp;dst=100059&amp;field=134" TargetMode = "External"/><Relationship Id="rId305" Type="http://schemas.openxmlformats.org/officeDocument/2006/relationships/hyperlink" Target="https://login.consultant.ru/link/?req=doc&amp;base=RLAW186&amp;n=126712&amp;date=22.01.2026&amp;dst=100078&amp;field=134" TargetMode = "External"/><Relationship Id="rId306" Type="http://schemas.openxmlformats.org/officeDocument/2006/relationships/hyperlink" Target="https://login.consultant.ru/link/?req=doc&amp;base=RLAW186&amp;n=126712&amp;date=22.01.2026&amp;dst=100079&amp;field=134" TargetMode = "External"/><Relationship Id="rId307" Type="http://schemas.openxmlformats.org/officeDocument/2006/relationships/hyperlink" Target="https://login.consultant.ru/link/?req=doc&amp;base=RLAW186&amp;n=109671&amp;date=22.01.2026&amp;dst=100033&amp;field=134" TargetMode = "External"/><Relationship Id="rId308" Type="http://schemas.openxmlformats.org/officeDocument/2006/relationships/hyperlink" Target="https://login.consultant.ru/link/?req=doc&amp;base=RLAW186&amp;n=51610&amp;date=22.01.2026&amp;dst=100062&amp;field=134" TargetMode = "External"/><Relationship Id="rId309" Type="http://schemas.openxmlformats.org/officeDocument/2006/relationships/hyperlink" Target="https://login.consultant.ru/link/?req=doc&amp;base=RLAW186&amp;n=51610&amp;date=22.01.2026&amp;dst=100063&amp;field=134" TargetMode = "External"/><Relationship Id="rId310" Type="http://schemas.openxmlformats.org/officeDocument/2006/relationships/hyperlink" Target="https://login.consultant.ru/link/?req=doc&amp;base=RLAW186&amp;n=126712&amp;date=22.01.2026&amp;dst=100081&amp;field=134" TargetMode = "External"/><Relationship Id="rId311" Type="http://schemas.openxmlformats.org/officeDocument/2006/relationships/hyperlink" Target="https://login.consultant.ru/link/?req=doc&amp;base=RLAW186&amp;n=51610&amp;date=22.01.2026&amp;dst=100063&amp;field=134" TargetMode = "External"/><Relationship Id="rId312" Type="http://schemas.openxmlformats.org/officeDocument/2006/relationships/hyperlink" Target="https://login.consultant.ru/link/?req=doc&amp;base=RLAW186&amp;n=126712&amp;date=22.01.2026&amp;dst=100081&amp;field=134" TargetMode = "External"/><Relationship Id="rId313" Type="http://schemas.openxmlformats.org/officeDocument/2006/relationships/hyperlink" Target="https://login.consultant.ru/link/?req=doc&amp;base=RLAW186&amp;n=51610&amp;date=22.01.2026&amp;dst=100063&amp;field=134" TargetMode = "External"/><Relationship Id="rId314" Type="http://schemas.openxmlformats.org/officeDocument/2006/relationships/hyperlink" Target="https://login.consultant.ru/link/?req=doc&amp;base=RLAW186&amp;n=126712&amp;date=22.01.2026&amp;dst=100081&amp;field=134" TargetMode = "External"/><Relationship Id="rId315" Type="http://schemas.openxmlformats.org/officeDocument/2006/relationships/hyperlink" Target="https://login.consultant.ru/link/?req=doc&amp;base=RLAW186&amp;n=109671&amp;date=22.01.2026&amp;dst=100035&amp;field=134" TargetMode = "External"/><Relationship Id="rId316" Type="http://schemas.openxmlformats.org/officeDocument/2006/relationships/hyperlink" Target="https://login.consultant.ru/link/?req=doc&amp;base=RLAW186&amp;n=51610&amp;date=22.01.2026&amp;dst=100065&amp;field=134" TargetMode = "External"/><Relationship Id="rId317" Type="http://schemas.openxmlformats.org/officeDocument/2006/relationships/hyperlink" Target="https://login.consultant.ru/link/?req=doc&amp;base=RLAW186&amp;n=51610&amp;date=22.01.2026&amp;dst=100066&amp;field=134" TargetMode = "External"/><Relationship Id="rId318" Type="http://schemas.openxmlformats.org/officeDocument/2006/relationships/hyperlink" Target="https://login.consultant.ru/link/?req=doc&amp;base=RLAW186&amp;n=126712&amp;date=22.01.2026&amp;dst=100083&amp;field=134" TargetMode = "External"/><Relationship Id="rId319" Type="http://schemas.openxmlformats.org/officeDocument/2006/relationships/hyperlink" Target="https://login.consultant.ru/link/?req=doc&amp;base=RLAW186&amp;n=51610&amp;date=22.01.2026&amp;dst=100068&amp;field=134" TargetMode = "External"/><Relationship Id="rId320" Type="http://schemas.openxmlformats.org/officeDocument/2006/relationships/hyperlink" Target="https://login.consultant.ru/link/?req=doc&amp;base=RLAW186&amp;n=126712&amp;date=22.01.2026&amp;dst=100085&amp;field=134" TargetMode = "External"/><Relationship Id="rId321" Type="http://schemas.openxmlformats.org/officeDocument/2006/relationships/hyperlink" Target="https://login.consultant.ru/link/?req=doc&amp;base=RLAW186&amp;n=51610&amp;date=22.01.2026&amp;dst=100069&amp;field=134" TargetMode = "External"/><Relationship Id="rId322" Type="http://schemas.openxmlformats.org/officeDocument/2006/relationships/hyperlink" Target="https://login.consultant.ru/link/?req=doc&amp;base=RLAW186&amp;n=126712&amp;date=22.01.2026&amp;dst=100086&amp;field=134" TargetMode = "External"/><Relationship Id="rId323" Type="http://schemas.openxmlformats.org/officeDocument/2006/relationships/hyperlink" Target="https://login.consultant.ru/link/?req=doc&amp;base=RLAW186&amp;n=51610&amp;date=22.01.2026&amp;dst=100070&amp;field=134" TargetMode = "External"/><Relationship Id="rId324" Type="http://schemas.openxmlformats.org/officeDocument/2006/relationships/hyperlink" Target="https://login.consultant.ru/link/?req=doc&amp;base=RLAW186&amp;n=126712&amp;date=22.01.2026&amp;dst=100087&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4025.00.30</Application>
  <Company>КонсультантПлюс Версия 4025.00.30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Решение Ростовской-на-Дону городской Думы от 26.02.2008 N 357
(ред. от 19.08.2025)
"О принятии "Положения о муниципальной службе в городе Ростове-на-Дону" в новой редакции"</dc:title>
  <dcterms:created xsi:type="dcterms:W3CDTF">2026-01-22T12:29:51Z</dcterms:created>
</cp:coreProperties>
</file>